
<file path=[Content_Types].xml><?xml version="1.0" encoding="utf-8"?>
<Types xmlns="http://schemas.openxmlformats.org/package/2006/content-types">
  <Default Extension="docx" ContentType="application/vnd.openxmlformats-officedocument.wordprocessingml.document"/>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4"/>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9"/>
      <w:r/>
      <w:bookmarkStart w:id="1" w:name="OLE_LINK10"/>
      <w:r>
        <w:rPr>
          <w:rFonts w:ascii="宋体" w:hAnsi="宋体"/>
          <w:sz w:val="32"/>
          <w:szCs w:val="32"/>
        </w:rPr>
        <w:t xml:space="preserve">JSZC-320583-JZCG-G2025-0132</w:t>
      </w:r>
      <w:bookmarkEnd w:id="0"/>
      <w:r/>
      <w:bookmarkEnd w:id="1"/>
      <w:r/>
      <w:r/>
    </w:p>
    <w:p>
      <w:pPr>
        <w:ind w:left="1600" w:hanging="1600"/>
        <w:jc w:val="left"/>
        <w:spacing w:line="360" w:lineRule="auto"/>
        <w:rPr>
          <w:rFonts w:ascii="宋体" w:hAnsi="宋体"/>
          <w:sz w:val="32"/>
          <w:szCs w:val="32"/>
        </w:rPr>
      </w:pPr>
      <w:r>
        <w:rPr>
          <w:rFonts w:ascii="宋体" w:hAnsi="宋体"/>
          <w:sz w:val="32"/>
          <w:szCs w:val="32"/>
        </w:rPr>
        <w:t xml:space="preserve">项目名称：</w:t>
      </w:r>
      <w:bookmarkStart w:id="2" w:name="OLE_LINK15"/>
      <w:r/>
      <w:bookmarkStart w:id="3" w:name="OLE_LINK16"/>
      <w:r/>
      <w:bookmarkStart w:id="4" w:name="OLE_LINK1"/>
      <w:r>
        <w:rPr>
          <w:rFonts w:hint="eastAsia" w:ascii="宋体" w:hAnsi="宋体"/>
          <w:sz w:val="32"/>
          <w:szCs w:val="32"/>
        </w:rPr>
        <w:t xml:space="preserve">昆山</w:t>
      </w:r>
      <w:r>
        <w:rPr>
          <w:rFonts w:ascii="宋体" w:hAnsi="宋体"/>
          <w:sz w:val="32"/>
          <w:szCs w:val="32"/>
        </w:rPr>
        <w:t xml:space="preserve">市张浦高级中学新建工程智慧校园设备采购</w:t>
      </w:r>
      <w:r>
        <w:rPr>
          <w:rFonts w:hint="eastAsia" w:ascii="宋体" w:hAnsi="宋体"/>
          <w:sz w:val="32"/>
          <w:szCs w:val="32"/>
        </w:rPr>
        <w:t xml:space="preserve">项目</w:t>
      </w:r>
      <w:bookmarkEnd w:id="2"/>
      <w:r/>
      <w:bookmarkEnd w:id="3"/>
      <w:r/>
      <w:bookmarkEnd w:id="4"/>
      <w:r/>
      <w:r/>
    </w:p>
    <w:p>
      <w:pPr>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w:t>
      </w:r>
      <w:r>
        <w:rPr>
          <w:rFonts w:hint="eastAsia" w:ascii="宋体" w:hAnsi="宋体"/>
          <w:sz w:val="32"/>
          <w:szCs w:val="32"/>
        </w:rPr>
        <w:t xml:space="preserve">市教育</w:t>
      </w:r>
      <w:r>
        <w:rPr>
          <w:rFonts w:ascii="宋体" w:hAnsi="宋体"/>
          <w:sz w:val="32"/>
          <w:szCs w:val="32"/>
        </w:rPr>
        <w:t xml:space="preserve">局</w:t>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pgNumType w:start="1"/>
          <w:cols w:num="1" w:sep="0" w:space="720" w:equalWidth="1"/>
          <w:docGrid w:linePitch="360"/>
          <w:titlePg/>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5</w:t>
      </w:r>
      <w:r>
        <w:rPr>
          <w:rFonts w:ascii="宋体" w:hAnsi="宋体"/>
          <w:color w:val="000000"/>
          <w:sz w:val="32"/>
          <w:szCs w:val="32"/>
        </w:rPr>
        <w:t xml:space="preserve">年</w:t>
      </w:r>
      <w:r>
        <w:rPr>
          <w:rFonts w:hint="eastAsia" w:ascii="宋体" w:hAnsi="宋体"/>
          <w:color w:val="000000"/>
          <w:sz w:val="32"/>
          <w:szCs w:val="32"/>
        </w:rPr>
        <w:t xml:space="preserve">1</w:t>
      </w:r>
      <w:r>
        <w:rPr>
          <w:rFonts w:ascii="宋体" w:hAnsi="宋体"/>
          <w:color w:val="000000"/>
          <w:sz w:val="32"/>
          <w:szCs w:val="32"/>
        </w:rPr>
        <w:t xml:space="preserve">1</w:t>
      </w:r>
      <w:r>
        <w:rPr>
          <w:rFonts w:ascii="宋体" w:hAnsi="宋体"/>
          <w:color w:val="000000"/>
          <w:sz w:val="32"/>
          <w:szCs w:val="32"/>
        </w:rPr>
        <w:t xml:space="preserve">月</w:t>
      </w:r>
      <w:r>
        <w:rPr>
          <w:rFonts w:ascii="宋体" w:hAnsi="宋体"/>
          <w:color w:val="000000"/>
          <w:sz w:val="32"/>
          <w:szCs w:val="32"/>
        </w:rPr>
        <w:br w:type="page" w:clear="all"/>
      </w:r>
      <w:r/>
    </w:p>
    <w:p>
      <w:pPr>
        <w:pStyle w:val="1075"/>
        <w:jc w:val="center"/>
        <w:spacing w:before="0"/>
        <w:tabs>
          <w:tab w:val="center" w:pos="4770" w:leader="none"/>
          <w:tab w:val="right" w:pos="9540" w:leader="none"/>
        </w:tabs>
        <w:rPr>
          <w:rFonts w:ascii="宋体" w:hAnsi="宋体"/>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1010"/>
        <w:tabs>
          <w:tab w:val="right" w:pos="8890" w:leader="dot"/>
        </w:tabs>
        <w:rPr>
          <w:rStyle w:val="941"/>
          <w:rFonts w:ascii="宋体" w:hAnsi="宋体"/>
          <w:sz w:val="32"/>
          <w:szCs w:val="32"/>
        </w:rPr>
      </w:pPr>
      <w:r/>
      <w:bookmarkStart w:id="5" w:name="_Toc477186549"/>
      <w:r/>
      <w:bookmarkStart w:id="6" w:name="_Toc477186796"/>
      <w:r/>
      <w:bookmarkStart w:id="7" w:name="_Toc8652597"/>
      <w:r/>
      <w:bookmarkStart w:id="8" w:name="_Toc8652801"/>
      <w:r/>
      <w:bookmarkStart w:id="9" w:name="_Toc160626425"/>
      <w:r>
        <w:rPr>
          <w:rStyle w:val="941"/>
          <w:rFonts w:ascii="宋体" w:hAnsi="宋体"/>
          <w:bCs/>
          <w:sz w:val="32"/>
          <w:szCs w:val="32"/>
        </w:rPr>
        <w:fldChar w:fldCharType="begin"/>
      </w:r>
      <w:r>
        <w:rPr>
          <w:rStyle w:val="941"/>
          <w:rFonts w:ascii="宋体" w:hAnsi="宋体"/>
          <w:bCs/>
          <w:sz w:val="32"/>
          <w:szCs w:val="32"/>
        </w:rPr>
        <w:instrText xml:space="preserve"> TOC \o "1-1" \h \z \u </w:instrText>
      </w:r>
      <w:r>
        <w:rPr>
          <w:rStyle w:val="941"/>
          <w:rFonts w:ascii="宋体" w:hAnsi="宋体"/>
          <w:bCs/>
          <w:sz w:val="32"/>
          <w:szCs w:val="32"/>
        </w:rPr>
        <w:fldChar w:fldCharType="separate"/>
      </w:r>
      <w:hyperlink w:tooltip="#_Toc206069728" w:anchor="_Toc206069728" w:history="1">
        <w:r>
          <w:rPr>
            <w:rStyle w:val="941"/>
            <w:rFonts w:ascii="宋体" w:hAnsi="宋体"/>
            <w:sz w:val="32"/>
            <w:szCs w:val="32"/>
          </w:rPr>
          <w:t xml:space="preserve">第一章 投标邀请</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_Toc206069728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3</w:t>
        </w:r>
        <w:r>
          <w:rPr>
            <w:rStyle w:val="941"/>
            <w:rFonts w:ascii="宋体" w:hAnsi="宋体"/>
            <w:sz w:val="32"/>
            <w:szCs w:val="32"/>
          </w:rPr>
          <w:fldChar w:fldCharType="end"/>
        </w:r>
      </w:hyperlink>
      <w:r/>
      <w:r/>
    </w:p>
    <w:p>
      <w:pPr>
        <w:pStyle w:val="1010"/>
        <w:tabs>
          <w:tab w:val="right" w:pos="8890" w:leader="dot"/>
        </w:tabs>
        <w:rPr>
          <w:rStyle w:val="941"/>
          <w:rFonts w:ascii="宋体" w:hAnsi="宋体"/>
          <w:sz w:val="32"/>
          <w:szCs w:val="32"/>
        </w:rPr>
      </w:pPr>
      <w:r/>
      <w:hyperlink w:tooltip="#_Toc206069729" w:anchor="_Toc206069729" w:history="1">
        <w:r>
          <w:rPr>
            <w:rStyle w:val="941"/>
            <w:rFonts w:ascii="宋体" w:hAnsi="宋体"/>
            <w:sz w:val="32"/>
            <w:szCs w:val="32"/>
          </w:rPr>
          <w:t xml:space="preserve">第二章 投标人须知</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_Toc206069729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6</w:t>
        </w:r>
        <w:r>
          <w:rPr>
            <w:rStyle w:val="941"/>
            <w:rFonts w:ascii="宋体" w:hAnsi="宋体"/>
            <w:sz w:val="32"/>
            <w:szCs w:val="32"/>
          </w:rPr>
          <w:fldChar w:fldCharType="end"/>
        </w:r>
      </w:hyperlink>
      <w:r/>
      <w:r/>
    </w:p>
    <w:p>
      <w:pPr>
        <w:pStyle w:val="1010"/>
        <w:tabs>
          <w:tab w:val="right" w:pos="8890" w:leader="dot"/>
        </w:tabs>
        <w:rPr>
          <w:rStyle w:val="941"/>
          <w:rFonts w:ascii="宋体" w:hAnsi="宋体"/>
          <w:sz w:val="32"/>
          <w:szCs w:val="32"/>
        </w:rPr>
      </w:pPr>
      <w:r/>
      <w:hyperlink w:tooltip="#_Toc206069730" w:anchor="_Toc206069730" w:history="1">
        <w:r>
          <w:rPr>
            <w:rStyle w:val="941"/>
            <w:rFonts w:ascii="宋体" w:hAnsi="宋体"/>
            <w:sz w:val="32"/>
            <w:szCs w:val="32"/>
          </w:rPr>
          <w:t xml:space="preserve">第三章 投标文件格式</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_Toc206069730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14</w:t>
        </w:r>
        <w:r>
          <w:rPr>
            <w:rStyle w:val="941"/>
            <w:rFonts w:ascii="宋体" w:hAnsi="宋体"/>
            <w:sz w:val="32"/>
            <w:szCs w:val="32"/>
          </w:rPr>
          <w:fldChar w:fldCharType="end"/>
        </w:r>
      </w:hyperlink>
      <w:r/>
      <w:r/>
    </w:p>
    <w:p>
      <w:pPr>
        <w:pStyle w:val="1010"/>
        <w:tabs>
          <w:tab w:val="right" w:pos="8890" w:leader="dot"/>
        </w:tabs>
        <w:rPr>
          <w:rStyle w:val="941"/>
          <w:rFonts w:ascii="宋体" w:hAnsi="宋体"/>
          <w:sz w:val="32"/>
          <w:szCs w:val="32"/>
        </w:rPr>
      </w:pPr>
      <w:r/>
      <w:hyperlink w:tooltip="#_Toc206069731" w:anchor="_Toc206069731" w:history="1">
        <w:r>
          <w:rPr>
            <w:rStyle w:val="941"/>
            <w:rFonts w:ascii="宋体" w:hAnsi="宋体"/>
            <w:sz w:val="32"/>
            <w:szCs w:val="32"/>
          </w:rPr>
          <w:t xml:space="preserve">第四章 采购需求</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_Toc206069731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32</w:t>
        </w:r>
        <w:r>
          <w:rPr>
            <w:rStyle w:val="941"/>
            <w:rFonts w:ascii="宋体" w:hAnsi="宋体"/>
            <w:sz w:val="32"/>
            <w:szCs w:val="32"/>
          </w:rPr>
          <w:fldChar w:fldCharType="end"/>
        </w:r>
      </w:hyperlink>
      <w:r/>
      <w:r/>
    </w:p>
    <w:p>
      <w:pPr>
        <w:pStyle w:val="1010"/>
        <w:tabs>
          <w:tab w:val="right" w:pos="8890" w:leader="dot"/>
        </w:tabs>
        <w:rPr>
          <w:rStyle w:val="941"/>
          <w:rFonts w:ascii="宋体" w:hAnsi="宋体"/>
          <w:sz w:val="32"/>
          <w:szCs w:val="32"/>
        </w:rPr>
      </w:pPr>
      <w:r/>
      <w:hyperlink w:tooltip="#_Toc206069732" w:anchor="_Toc206069732" w:history="1">
        <w:r>
          <w:rPr>
            <w:rStyle w:val="941"/>
            <w:rFonts w:ascii="宋体" w:hAnsi="宋体"/>
            <w:sz w:val="32"/>
            <w:szCs w:val="32"/>
          </w:rPr>
          <w:t xml:space="preserve">第五章 合同主要条款</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_Toc206069732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38</w:t>
        </w:r>
        <w:r>
          <w:rPr>
            <w:rStyle w:val="941"/>
            <w:rFonts w:ascii="宋体" w:hAnsi="宋体"/>
            <w:sz w:val="32"/>
            <w:szCs w:val="32"/>
          </w:rPr>
          <w:fldChar w:fldCharType="end"/>
        </w:r>
      </w:hyperlink>
      <w:r/>
      <w:r/>
    </w:p>
    <w:p>
      <w:pPr>
        <w:pStyle w:val="1010"/>
        <w:tabs>
          <w:tab w:val="right" w:pos="8890" w:leader="dot"/>
        </w:tabs>
        <w:rPr>
          <w:rFonts w:ascii="宋体" w:hAnsi="宋体" w:cstheme="minorBidi"/>
          <w:sz w:val="32"/>
          <w:szCs w:val="32"/>
        </w:rPr>
      </w:pPr>
      <w:r/>
      <w:hyperlink w:tooltip="#_Toc206069733" w:anchor="_Toc206069733" w:history="1">
        <w:r>
          <w:rPr>
            <w:rStyle w:val="941"/>
            <w:rFonts w:ascii="宋体" w:hAnsi="宋体"/>
            <w:sz w:val="32"/>
            <w:szCs w:val="32"/>
          </w:rPr>
          <w:t xml:space="preserve">第六章 评标方法、评标标准</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_Toc206069733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42</w:t>
        </w:r>
        <w:r>
          <w:rPr>
            <w:rStyle w:val="941"/>
            <w:rFonts w:ascii="宋体" w:hAnsi="宋体"/>
            <w:sz w:val="32"/>
            <w:szCs w:val="32"/>
          </w:rPr>
          <w:fldChar w:fldCharType="end"/>
        </w:r>
      </w:hyperlink>
      <w:r/>
      <w:r/>
    </w:p>
    <w:p>
      <w:pPr>
        <w:pStyle w:val="1010"/>
        <w:tabs>
          <w:tab w:val="right" w:pos="8890" w:leader="dot"/>
        </w:tabs>
        <w:rPr>
          <w:rStyle w:val="941"/>
          <w:rFonts w:ascii="宋体" w:hAnsi="宋体"/>
          <w:bCs/>
          <w:sz w:val="32"/>
          <w:szCs w:val="32"/>
        </w:rPr>
        <w:sectPr>
          <w:footerReference w:type="default" r:id="rId12"/>
          <w:footnotePr/>
          <w:endnotePr/>
          <w:type w:val="nextPage"/>
          <w:pgSz w:w="11906" w:h="16838" w:orient="portrait"/>
          <w:pgMar w:top="1474" w:right="1418" w:bottom="1247" w:left="1418" w:header="851" w:footer="851" w:gutter="170"/>
          <w:pgNumType w:start="2"/>
          <w:cols w:num="1" w:sep="0" w:space="720" w:equalWidth="1"/>
          <w:docGrid w:linePitch="360"/>
        </w:sectPr>
      </w:pPr>
      <w:r>
        <w:rPr>
          <w:rStyle w:val="941"/>
          <w:rFonts w:ascii="宋体" w:hAnsi="宋体"/>
          <w:bCs/>
          <w:sz w:val="32"/>
          <w:szCs w:val="32"/>
        </w:rPr>
        <w:fldChar w:fldCharType="end"/>
      </w:r>
      <w:r/>
    </w:p>
    <w:p>
      <w:pPr>
        <w:pStyle w:val="920"/>
        <w:jc w:val="center"/>
        <w:spacing w:before="0" w:after="0" w:line="360" w:lineRule="auto"/>
        <w:rPr>
          <w:rFonts w:ascii="宋体" w:hAnsi="宋体" w:eastAsia="宋体"/>
          <w:sz w:val="32"/>
          <w:szCs w:val="32"/>
        </w:rPr>
      </w:pPr>
      <w:r/>
      <w:bookmarkStart w:id="10" w:name="_Toc206069728"/>
      <w:r>
        <w:rPr>
          <w:rFonts w:ascii="宋体" w:hAnsi="宋体" w:eastAsia="宋体"/>
          <w:sz w:val="32"/>
          <w:szCs w:val="32"/>
        </w:rPr>
        <w:t xml:space="preserve">第一章 投标邀请</w:t>
      </w:r>
      <w:bookmarkEnd w:id="5"/>
      <w:r/>
      <w:bookmarkEnd w:id="6"/>
      <w:r/>
      <w:bookmarkEnd w:id="7"/>
      <w:r/>
      <w:bookmarkEnd w:id="8"/>
      <w:r/>
      <w:bookmarkEnd w:id="9"/>
      <w:r/>
      <w:bookmarkEnd w:id="10"/>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1" w:name="_Hlk132976849"/>
      <w:r>
        <w:rPr>
          <w:rFonts w:ascii="宋体" w:hAnsi="宋体"/>
          <w:szCs w:val="21"/>
        </w:rPr>
        <w:t xml:space="preserve">（昆山市政府集中采购中心）</w:t>
      </w:r>
      <w:bookmarkEnd w:id="11"/>
      <w:r>
        <w:rPr>
          <w:rFonts w:ascii="宋体" w:hAnsi="宋体"/>
          <w:szCs w:val="21"/>
        </w:rPr>
        <w:t xml:space="preserve">受</w:t>
      </w:r>
      <w:bookmarkStart w:id="12" w:name="OLE_LINK3"/>
      <w:r/>
      <w:bookmarkStart w:id="13" w:name="OLE_LINK5"/>
      <w:r>
        <w:rPr>
          <w:rFonts w:hint="eastAsia" w:ascii="宋体" w:hAnsi="宋体"/>
          <w:szCs w:val="21"/>
        </w:rPr>
        <w:t xml:space="preserve">昆山</w:t>
      </w:r>
      <w:bookmarkEnd w:id="12"/>
      <w:r/>
      <w:bookmarkEnd w:id="13"/>
      <w:r>
        <w:rPr>
          <w:rFonts w:hint="eastAsia" w:ascii="宋体" w:hAnsi="宋体"/>
          <w:szCs w:val="21"/>
        </w:rPr>
        <w:t xml:space="preserve">市教育</w:t>
      </w:r>
      <w:r>
        <w:rPr>
          <w:rFonts w:ascii="宋体" w:hAnsi="宋体"/>
          <w:szCs w:val="21"/>
        </w:rPr>
        <w:t xml:space="preserve">局</w:t>
      </w:r>
      <w:r>
        <w:rPr>
          <w:rFonts w:ascii="宋体" w:hAnsi="宋体"/>
          <w:szCs w:val="21"/>
        </w:rPr>
        <w:t xml:space="preserve">的委托，为其拟采购的</w:t>
      </w:r>
      <w:r>
        <w:rPr>
          <w:rFonts w:hint="eastAsia" w:ascii="宋体" w:hAnsi="宋体"/>
          <w:szCs w:val="21"/>
        </w:rPr>
        <w:t xml:space="preserve">昆山</w:t>
      </w:r>
      <w:r>
        <w:rPr>
          <w:rFonts w:ascii="宋体" w:hAnsi="宋体"/>
          <w:szCs w:val="21"/>
        </w:rPr>
        <w:t xml:space="preserve">市张浦高级中学新建工程智慧校园设备采购</w:t>
      </w:r>
      <w:r>
        <w:rPr>
          <w:rFonts w:hint="eastAsia" w:ascii="宋体" w:hAnsi="宋体"/>
          <w:szCs w:val="21"/>
        </w:rPr>
        <w:t xml:space="preserve">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JSZC-320583-JZCG-G2025-0132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w:t>
      </w:r>
      <w:r>
        <w:rPr>
          <w:rFonts w:ascii="宋体" w:hAnsi="宋体"/>
          <w:szCs w:val="21"/>
        </w:rPr>
        <w:t xml:space="preserve">市张浦高级中学新建工程智慧校园设备采购</w:t>
      </w:r>
      <w:r>
        <w:rPr>
          <w:rFonts w:hint="eastAsia" w:ascii="宋体" w:hAnsi="宋体"/>
          <w:szCs w:val="21"/>
        </w:rPr>
        <w:t xml:space="preserve">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14" w:name="_Hlk161388238"/>
      <w:r/>
      <w:bookmarkStart w:id="15" w:name="OLE_LINK17"/>
      <w:r>
        <w:rPr>
          <w:rFonts w:hint="eastAsia" w:ascii="宋体" w:hAnsi="宋体"/>
          <w:color w:val="000000" w:themeColor="text1"/>
          <w:szCs w:val="21"/>
        </w:rPr>
        <w:t xml:space="preserve">人民币</w:t>
      </w:r>
      <w:r>
        <w:rPr>
          <w:rFonts w:hint="eastAsia" w:ascii="宋体" w:hAnsi="宋体"/>
          <w:color w:val="000000" w:themeColor="text1"/>
          <w:szCs w:val="21"/>
        </w:rPr>
        <w:t xml:space="preserve">肆佰零叁万</w:t>
      </w:r>
      <w:r>
        <w:rPr>
          <w:rFonts w:hint="eastAsia" w:ascii="宋体" w:hAnsi="宋体"/>
          <w:color w:val="000000" w:themeColor="text1"/>
          <w:szCs w:val="21"/>
        </w:rPr>
        <w:t xml:space="preserve">元</w:t>
      </w:r>
      <w:r>
        <w:rPr>
          <w:rFonts w:hint="eastAsia" w:ascii="宋体" w:hAnsi="宋体"/>
          <w:color w:val="000000" w:themeColor="text1"/>
          <w:szCs w:val="21"/>
        </w:rPr>
        <w:t xml:space="preserve">整</w:t>
      </w:r>
      <w:r>
        <w:rPr>
          <w:rFonts w:hint="eastAsia" w:ascii="宋体" w:hAnsi="宋体"/>
          <w:color w:val="000000" w:themeColor="text1"/>
          <w:szCs w:val="21"/>
        </w:rPr>
        <w:t xml:space="preserve">（</w:t>
      </w:r>
      <w:bookmarkStart w:id="16" w:name="_Hlk180678505"/>
      <w:r>
        <w:rPr>
          <w:rFonts w:hint="eastAsia" w:ascii="宋体" w:hAnsi="宋体"/>
          <w:szCs w:val="21"/>
        </w:rPr>
        <w:t xml:space="preserve">¥</w:t>
      </w:r>
      <w:r>
        <w:rPr>
          <w:rFonts w:ascii="宋体" w:hAnsi="宋体"/>
          <w:szCs w:val="21"/>
        </w:rPr>
        <w:t xml:space="preserve">4</w:t>
      </w:r>
      <w:r>
        <w:rPr>
          <w:rFonts w:ascii="宋体" w:hAnsi="宋体"/>
          <w:szCs w:val="21"/>
        </w:rPr>
        <w:t xml:space="preserve">,0</w:t>
      </w:r>
      <w:r>
        <w:rPr>
          <w:rFonts w:ascii="宋体" w:hAnsi="宋体"/>
          <w:szCs w:val="21"/>
        </w:rPr>
        <w:t xml:space="preserve">30</w:t>
      </w:r>
      <w:r>
        <w:rPr>
          <w:rFonts w:ascii="宋体" w:hAnsi="宋体"/>
          <w:szCs w:val="21"/>
        </w:rPr>
        <w:t xml:space="preserve">,</w:t>
      </w:r>
      <w:r>
        <w:rPr>
          <w:rFonts w:ascii="宋体" w:hAnsi="宋体"/>
          <w:szCs w:val="21"/>
        </w:rPr>
        <w:t xml:space="preserve">0</w:t>
      </w:r>
      <w:r>
        <w:rPr>
          <w:rFonts w:ascii="宋体" w:hAnsi="宋体"/>
          <w:szCs w:val="21"/>
        </w:rPr>
        <w:t xml:space="preserve">00</w:t>
      </w:r>
      <w:r>
        <w:rPr>
          <w:rFonts w:ascii="宋体" w:hAnsi="宋体"/>
          <w:szCs w:val="21"/>
        </w:rPr>
        <w:t xml:space="preserve">.00</w:t>
      </w:r>
      <w:r>
        <w:rPr>
          <w:rFonts w:hint="eastAsia" w:ascii="宋体" w:hAnsi="宋体"/>
          <w:szCs w:val="21"/>
        </w:rPr>
        <w:t xml:space="preserve">）</w:t>
      </w:r>
      <w:bookmarkEnd w:id="14"/>
      <w:r/>
      <w:bookmarkEnd w:id="15"/>
      <w:r/>
      <w:bookmarkEnd w:id="16"/>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.合同履行期限：</w:t>
      </w:r>
      <w:bookmarkStart w:id="17" w:name="OLE_LINK33"/>
      <w:r>
        <w:rPr>
          <w:rFonts w:hint="eastAsia" w:ascii="宋体" w:hAnsi="宋体"/>
          <w:bCs/>
          <w:szCs w:val="21"/>
        </w:rPr>
        <w:t xml:space="preserve">合同签订后，</w:t>
      </w:r>
      <w:r>
        <w:rPr>
          <w:rFonts w:hint="eastAsia" w:ascii="宋体" w:hAnsi="宋体"/>
          <w:bCs/>
          <w:szCs w:val="21"/>
        </w:rPr>
        <w:t xml:space="preserve">中标</w:t>
      </w:r>
      <w:r>
        <w:rPr>
          <w:rFonts w:ascii="宋体" w:hAnsi="宋体"/>
          <w:bCs/>
          <w:szCs w:val="21"/>
        </w:rPr>
        <w:t xml:space="preserve">人</w:t>
      </w:r>
      <w:r>
        <w:rPr>
          <w:rFonts w:hint="eastAsia" w:ascii="宋体" w:hAnsi="宋体"/>
          <w:bCs/>
          <w:szCs w:val="21"/>
        </w:rPr>
        <w:t xml:space="preserve">配合甲方持续进行实地踏勘、配合设计深化（含建筑电气、智能化、三网等技术衔接）、参与工地例会及各类协调会议、备工备料等，待进场条件成熟、收到甲方供货指令后20天内完成设备进场及负责全过程保管，40天内完成设施设备的安装、调试，根据实际工期节点完成验收（学校使用单位及各行业主管部门）、交付使用</w:t>
      </w:r>
      <w:bookmarkEnd w:id="17"/>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hint="eastAsia" w:ascii="宋体" w:hAnsi="宋体"/>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8" w:name="_Hlk123829542"/>
      <w:r>
        <w:rPr>
          <w:rFonts w:ascii="宋体" w:hAnsi="宋体"/>
          <w:color w:val="ff0000"/>
          <w:szCs w:val="21"/>
        </w:rPr>
        <w:t xml:space="preserve">202</w:t>
      </w:r>
      <w:r>
        <w:rPr>
          <w:rFonts w:ascii="宋体" w:hAnsi="宋体"/>
          <w:color w:val="ff0000"/>
          <w:szCs w:val="21"/>
        </w:rPr>
        <w:t xml:space="preserve">5</w:t>
      </w:r>
      <w:r>
        <w:rPr>
          <w:rFonts w:ascii="宋体" w:hAnsi="宋体"/>
          <w:color w:val="ff0000"/>
          <w:szCs w:val="21"/>
        </w:rPr>
        <w:t xml:space="preserve">年</w:t>
      </w:r>
      <w:r>
        <w:rPr>
          <w:rFonts w:ascii="宋体" w:hAnsi="宋体"/>
          <w:color w:val="ff0000"/>
          <w:szCs w:val="21"/>
        </w:rPr>
        <w:t xml:space="preserve">1</w:t>
      </w:r>
      <w:r>
        <w:rPr>
          <w:rFonts w:ascii="宋体" w:hAnsi="宋体"/>
          <w:color w:val="ff0000"/>
          <w:szCs w:val="21"/>
        </w:rPr>
        <w:t xml:space="preserve">1</w:t>
      </w:r>
      <w:r>
        <w:rPr>
          <w:rFonts w:ascii="宋体" w:hAnsi="宋体"/>
          <w:color w:val="ff0000"/>
          <w:szCs w:val="21"/>
        </w:rPr>
        <w:t xml:space="preserve">月</w:t>
      </w:r>
      <w:r>
        <w:rPr>
          <w:rFonts w:ascii="宋体" w:hAnsi="宋体"/>
          <w:color w:val="ff0000"/>
          <w:szCs w:val="21"/>
        </w:rPr>
        <w:t xml:space="preserve">7</w:t>
      </w:r>
      <w:r>
        <w:rPr>
          <w:rFonts w:ascii="宋体" w:hAnsi="宋体"/>
          <w:color w:val="ff0000"/>
          <w:szCs w:val="21"/>
        </w:rPr>
        <w:t xml:space="preserve">日</w:t>
      </w:r>
      <w:bookmarkEnd w:id="18"/>
      <w:r>
        <w:rPr>
          <w:rFonts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1</w:t>
      </w:r>
      <w:r>
        <w:rPr>
          <w:rFonts w:hint="eastAsia" w:ascii="宋体" w:hAnsi="宋体"/>
          <w:color w:val="ff0000"/>
          <w:szCs w:val="21"/>
        </w:rPr>
        <w:t xml:space="preserve">月4</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年1</w:t>
      </w:r>
      <w:r>
        <w:rPr>
          <w:rFonts w:hint="eastAsia" w:ascii="宋体" w:hAnsi="宋体"/>
          <w:color w:val="ff0000"/>
          <w:szCs w:val="21"/>
        </w:rPr>
        <w:t xml:space="preserve">月4</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9"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0" w:name="_Hlk132976599"/>
      <w:r/>
      <w:bookmarkStart w:id="21" w:name="_Hlk146194873"/>
      <w:r/>
      <w:bookmarkEnd w:id="19"/>
      <w:r>
        <w:rPr>
          <w:rFonts w:hint="eastAsia" w:ascii="宋体" w:hAnsi="宋体"/>
          <w:szCs w:val="21"/>
        </w:rPr>
        <w:t xml:space="preserve">1.名称：</w:t>
      </w:r>
      <w:r>
        <w:rPr>
          <w:rFonts w:hint="eastAsia" w:ascii="宋体" w:hAnsi="宋体"/>
          <w:szCs w:val="21"/>
        </w:rPr>
        <w:t xml:space="preserve">昆山市</w:t>
      </w:r>
      <w:r>
        <w:rPr>
          <w:rFonts w:ascii="宋体" w:hAnsi="宋体"/>
          <w:szCs w:val="21"/>
        </w:rPr>
        <w:t xml:space="preserve">教育局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昆山市娄苑路171号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孟双</w:t>
      </w:r>
      <w:r>
        <w:rPr>
          <w:rFonts w:ascii="宋体" w:hAnsi="宋体"/>
          <w:szCs w:val="21"/>
        </w:rPr>
        <w:t xml:space="preserve">和</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20"/>
      <w:r>
        <w:rPr>
          <w:rFonts w:hint="eastAsia" w:ascii="宋体" w:hAnsi="宋体"/>
          <w:szCs w:val="21"/>
        </w:rPr>
        <w:t xml:space="preserve">0</w:t>
      </w:r>
      <w:r>
        <w:rPr>
          <w:rFonts w:ascii="宋体" w:hAnsi="宋体"/>
          <w:szCs w:val="21"/>
        </w:rPr>
        <w:t xml:space="preserve">512-</w:t>
      </w:r>
      <w:r>
        <w:rPr>
          <w:rFonts w:ascii="宋体" w:hAnsi="宋体"/>
          <w:szCs w:val="21"/>
        </w:rPr>
        <w:t xml:space="preserve">57021012</w:t>
      </w:r>
      <w:r>
        <w:rPr>
          <w:rFonts w:hint="eastAsia" w:ascii="宋体" w:hAnsi="宋体"/>
          <w:szCs w:val="21"/>
        </w:rPr>
        <w:t xml:space="preserve">；</w:t>
      </w:r>
      <w:bookmarkEnd w:id="21"/>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2" w:name="_Toc477186550"/>
      <w:r/>
      <w:bookmarkStart w:id="23" w:name="_Toc477186797"/>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陈晴</w:t>
      </w:r>
      <w:r>
        <w:rPr>
          <w:rFonts w:ascii="宋体" w:hAnsi="宋体"/>
          <w:szCs w:val="21"/>
        </w:rPr>
        <w:t xml:space="preserve">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hint="eastAsia" w:ascii="宋体" w:hAnsi="宋体"/>
          <w:szCs w:val="21"/>
        </w:rPr>
        <w:t xml:space="preserve">0512-</w:t>
      </w:r>
      <w:r>
        <w:rPr>
          <w:rFonts w:ascii="宋体" w:hAnsi="宋体"/>
          <w:szCs w:val="21"/>
        </w:rPr>
        <w:t xml:space="preserve">57335378</w:t>
      </w:r>
      <w:r>
        <w:rPr>
          <w:rFonts w:hint="eastAsia"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1.投标人在中标后须在一个工作日内将《中标信息》与《报价分析表》（word档）以及小微企业声明函发至kszcggzy@163.com邮箱，联系电话：0512-57337661。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rPr>
          <w:rFonts w:hint="eastAsia" w:ascii="宋体" w:hAnsi="宋体"/>
          <w:szCs w:val="21"/>
        </w:rPr>
        <w:t xml:space="preserve">；</w:t>
      </w:r>
      <w:r/>
    </w:p>
    <w:p>
      <w:pPr>
        <w:ind w:firstLine="420"/>
        <w:spacing w:line="360" w:lineRule="auto"/>
        <w:rPr>
          <w:rFonts w:ascii="宋体" w:hAnsi="宋体"/>
          <w:bCs/>
          <w:szCs w:val="21"/>
        </w:rPr>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24" w:name="_Toc8652598"/>
      <w:r/>
      <w:bookmarkStart w:id="25"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6" w:name="_Toc160626426"/>
      <w:r/>
      <w:r/>
    </w:p>
    <w:p>
      <w:pPr>
        <w:pStyle w:val="920"/>
        <w:jc w:val="center"/>
        <w:spacing w:before="0" w:after="0" w:line="360" w:lineRule="auto"/>
        <w:rPr>
          <w:rFonts w:ascii="宋体" w:hAnsi="宋体" w:eastAsia="宋体"/>
          <w:bCs/>
          <w:sz w:val="32"/>
          <w:szCs w:val="32"/>
        </w:rPr>
      </w:pPr>
      <w:r/>
      <w:bookmarkStart w:id="27" w:name="_Toc206069697"/>
      <w:r/>
      <w:bookmarkStart w:id="28" w:name="_Toc206069729"/>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22"/>
      <w:r/>
      <w:bookmarkEnd w:id="23"/>
      <w:r/>
      <w:bookmarkEnd w:id="24"/>
      <w:r/>
      <w:bookmarkEnd w:id="25"/>
      <w:r/>
      <w:bookmarkEnd w:id="26"/>
      <w:r/>
      <w:bookmarkEnd w:id="27"/>
      <w:r/>
      <w:bookmarkEnd w:id="28"/>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951"/>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951"/>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开标一览表（格式见第三章，</w:t>
      </w:r>
      <w:r>
        <w:rPr>
          <w:rFonts w:hint="eastAsia" w:ascii="宋体" w:hAnsi="宋体"/>
          <w:b/>
          <w:color w:val="ff0000"/>
          <w:sz w:val="21"/>
          <w:szCs w:val="21"/>
        </w:rPr>
        <w:t xml:space="preserve">必须提供否则将被认定为未实质性响应招标文件要求</w:t>
      </w:r>
      <w:r>
        <w:rPr>
          <w:rFonts w:hint="eastAsia" w:ascii="宋体" w:hAnsi="宋体"/>
          <w:b/>
          <w:color w:val="000000"/>
          <w:sz w:val="21"/>
          <w:szCs w:val="21"/>
        </w:rPr>
        <w:t xml:space="preserve">）</w:t>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9"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9"/>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0" w:name="_Hlk160091709"/>
      <w:r>
        <w:rPr>
          <w:rFonts w:hint="eastAsia" w:ascii="宋体" w:hAnsi="宋体"/>
          <w:color w:val="000000"/>
          <w:szCs w:val="21"/>
        </w:rPr>
        <w:t xml:space="preserve">：无。</w:t>
      </w:r>
      <w:bookmarkStart w:id="31"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1"/>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0"/>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w:t>
      </w:r>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偏离表（技术</w:t>
      </w:r>
      <w:r>
        <w:rPr>
          <w:rFonts w:hint="eastAsia" w:ascii="宋体" w:hAnsi="宋体"/>
          <w:color w:val="000000"/>
          <w:szCs w:val="21"/>
        </w:rPr>
        <w:t xml:space="preserve">要求</w:t>
      </w:r>
      <w:r>
        <w:rPr>
          <w:rFonts w:hint="eastAsia" w:ascii="宋体" w:hAnsi="宋体"/>
          <w:color w:val="000000"/>
          <w:szCs w:val="21"/>
        </w:rPr>
        <w:t xml:space="preserve">）；</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人员配置表；</w:t>
      </w:r>
      <w:r>
        <w:rPr>
          <w:rFonts w:hint="eastAsia" w:ascii="宋体" w:hAnsi="宋体"/>
          <w:b/>
          <w:color w:val="ff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及相关材料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w:t>
      </w:r>
      <w:r>
        <w:rPr>
          <w:rFonts w:hint="eastAsia" w:ascii="宋体" w:hAnsi="宋体"/>
          <w:color w:val="000000"/>
          <w:szCs w:val="21"/>
        </w:rPr>
        <w:t xml:space="preserve">与本次招标相关材料。</w:t>
      </w:r>
      <w:r/>
    </w:p>
    <w:p>
      <w:pPr>
        <w:pStyle w:val="959"/>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59"/>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w:t>
      </w:r>
      <w:r>
        <w:rPr>
          <w:rFonts w:ascii="宋体" w:hAnsi="宋体"/>
          <w:color w:val="000000"/>
          <w:szCs w:val="21"/>
        </w:rPr>
        <w:t xml:space="preserve">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32"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32"/>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（五）异常低价投标审查</w:t>
      </w:r>
      <w:r/>
    </w:p>
    <w:p>
      <w:pPr>
        <w:ind w:firstLine="420"/>
        <w:spacing w:line="360" w:lineRule="auto"/>
        <w:rPr>
          <w:rFonts w:ascii="宋体" w:hAnsi="宋体"/>
          <w:color w:val="000000"/>
          <w:szCs w:val="21"/>
        </w:rPr>
      </w:pPr>
      <w:r>
        <w:rPr>
          <w:rFonts w:hint="eastAsia" w:ascii="宋体" w:hAnsi="宋体"/>
          <w:color w:val="000000"/>
          <w:szCs w:val="21"/>
        </w:rPr>
        <w:t xml:space="preserve">评审过程中出现下列情形之一的，评审委员会应当启动异常低价投标审查程序：</w:t>
      </w:r>
      <w:r/>
    </w:p>
    <w:p>
      <w:pPr>
        <w:ind w:firstLine="420"/>
        <w:spacing w:line="360" w:lineRule="auto"/>
        <w:rPr>
          <w:rFonts w:ascii="宋体" w:hAnsi="宋体"/>
          <w:color w:val="000000"/>
          <w:szCs w:val="21"/>
        </w:rPr>
      </w:pPr>
      <w:r>
        <w:rPr>
          <w:rFonts w:hint="eastAsia" w:ascii="宋体" w:hAnsi="宋体"/>
          <w:color w:val="000000"/>
          <w:szCs w:val="21"/>
        </w:rPr>
        <w:t xml:space="preserve">1.投标报价低于采购项目预算50%的，即投标报价&lt;采购项目预算×50%；</w:t>
      </w:r>
      <w:r/>
    </w:p>
    <w:p>
      <w:pPr>
        <w:ind w:firstLine="420"/>
        <w:spacing w:line="360" w:lineRule="auto"/>
        <w:rPr>
          <w:rFonts w:ascii="宋体" w:hAnsi="宋体"/>
          <w:color w:val="000000"/>
          <w:szCs w:val="21"/>
        </w:rPr>
      </w:pPr>
      <w:r>
        <w:rPr>
          <w:rFonts w:hint="eastAsia" w:ascii="宋体" w:hAnsi="宋体"/>
          <w:color w:val="000000"/>
          <w:szCs w:val="21"/>
        </w:rPr>
        <w:t xml:space="preserve">2.投标报价低于采购项目最高限价45%的，即投标报价&lt;采购项目最高限价×45%；</w:t>
      </w:r>
      <w:r/>
    </w:p>
    <w:p>
      <w:pPr>
        <w:ind w:firstLine="420"/>
        <w:spacing w:line="360" w:lineRule="auto"/>
        <w:rPr>
          <w:rFonts w:ascii="宋体" w:hAnsi="宋体"/>
          <w:color w:val="000000"/>
          <w:szCs w:val="21"/>
        </w:rPr>
      </w:pPr>
      <w:r>
        <w:rPr>
          <w:rFonts w:hint="eastAsia" w:ascii="宋体" w:hAnsi="宋体"/>
          <w:color w:val="000000"/>
          <w:szCs w:val="21"/>
        </w:rPr>
        <w:t xml:space="preserve">3.评审委员会认定的供应商报价过低、有可能影响产品质量或者不能诚信履约的其他情形。</w:t>
      </w:r>
      <w:r/>
    </w:p>
    <w:p>
      <w:pPr>
        <w:ind w:firstLine="420"/>
        <w:spacing w:line="360" w:lineRule="auto"/>
        <w:rPr>
          <w:rFonts w:ascii="宋体" w:hAnsi="宋体"/>
          <w:color w:val="000000"/>
          <w:szCs w:val="21"/>
        </w:rPr>
      </w:pPr>
      <w:r>
        <w:rPr>
          <w:rFonts w:hint="eastAsia" w:ascii="宋体" w:hAnsi="宋体"/>
          <w:color w:val="000000"/>
          <w:szCs w:val="21"/>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ascii="宋体" w:hAnsi="宋体"/>
          <w:color w:val="000000"/>
          <w:szCs w:val="21"/>
        </w:rPr>
      </w:pPr>
      <w:r>
        <w:rPr>
          <w:rFonts w:ascii="宋体" w:hAnsi="宋体"/>
          <w:color w:val="000000"/>
          <w:szCs w:val="21"/>
        </w:rPr>
        <w:t xml:space="preserve">2.投标人存在下列情况之一的，无效投标：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color w:val="000000"/>
          <w:szCs w:val="21"/>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hint="eastAsia" w:ascii="宋体" w:hAnsi="宋体"/>
          <w:color w:val="000000"/>
          <w:szCs w:val="21"/>
        </w:rPr>
        <w:t xml:space="preserve">1.中标人的确认</w:t>
      </w:r>
      <w:r/>
    </w:p>
    <w:p>
      <w:pPr>
        <w:ind w:firstLine="420"/>
        <w:spacing w:line="360" w:lineRule="auto"/>
        <w:rPr>
          <w:rFonts w:ascii="宋体" w:hAnsi="宋体"/>
          <w:color w:val="000000"/>
          <w:szCs w:val="21"/>
        </w:rPr>
      </w:pPr>
      <w:r>
        <w:rPr>
          <w:rFonts w:hint="eastAsia"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hint="eastAsia"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hint="eastAsia"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hint="eastAsia" w:ascii="宋体" w:hAnsi="宋体"/>
          <w:color w:val="000000"/>
          <w:szCs w:val="21"/>
        </w:rPr>
        <w:t xml:space="preserve">2.中标通知书</w:t>
      </w:r>
      <w:r/>
    </w:p>
    <w:p>
      <w:pPr>
        <w:ind w:firstLine="420"/>
        <w:spacing w:line="360" w:lineRule="auto"/>
        <w:rPr>
          <w:rFonts w:ascii="宋体" w:hAnsi="宋体"/>
          <w:color w:val="000000"/>
          <w:szCs w:val="21"/>
        </w:rPr>
      </w:pPr>
      <w:r>
        <w:rPr>
          <w:rFonts w:hint="eastAsia"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hint="eastAsia"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3.中标信息</w:t>
      </w:r>
      <w:r/>
    </w:p>
    <w:p>
      <w:pPr>
        <w:ind w:firstLine="420"/>
        <w:spacing w:line="360" w:lineRule="auto"/>
        <w:rPr>
          <w:rFonts w:ascii="宋体" w:hAnsi="宋体"/>
          <w:color w:val="000000"/>
          <w:szCs w:val="21"/>
        </w:rPr>
      </w:pPr>
      <w:r>
        <w:rPr>
          <w:rFonts w:hint="eastAsia" w:ascii="宋体" w:hAnsi="宋体"/>
          <w:color w:val="000000"/>
          <w:szCs w:val="21"/>
        </w:rPr>
        <w:t xml:space="preserve">投标人中标后，请将下表完善信息，word电子件于1个工作日内发至kszcggzy@163.com邮箱，联系电话：0512-57337661，以免影响中标公告发布。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hint="eastAsia" w:ascii="宋体" w:hAnsi="宋体"/>
          <w:color w:val="000000"/>
          <w:szCs w:val="21"/>
        </w:rPr>
        <w:t xml:space="preserve">4.合同的签订</w:t>
      </w:r>
      <w:r/>
    </w:p>
    <w:p>
      <w:pPr>
        <w:ind w:firstLine="420"/>
        <w:spacing w:line="360" w:lineRule="auto"/>
        <w:rPr>
          <w:rFonts w:ascii="宋体" w:hAnsi="宋体"/>
          <w:color w:val="000000"/>
          <w:szCs w:val="21"/>
        </w:rPr>
      </w:pPr>
      <w:r>
        <w:rPr>
          <w:rFonts w:hint="eastAsia"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hint="eastAsia"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hint="eastAsia"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3" w:name="_Toc477186551"/>
      <w:r/>
      <w:bookmarkStart w:id="34" w:name="_Toc477186798"/>
      <w:r/>
      <w:bookmarkStart w:id="35" w:name="_Toc8652599"/>
      <w:r/>
      <w:bookmarkStart w:id="36" w:name="_Toc8652803"/>
      <w:r/>
      <w:bookmarkStart w:id="37" w:name="_Toc160626427"/>
      <w:r/>
      <w:r/>
    </w:p>
    <w:p>
      <w:pPr>
        <w:pStyle w:val="920"/>
        <w:jc w:val="center"/>
        <w:spacing w:before="0" w:after="0" w:line="360" w:lineRule="auto"/>
        <w:rPr>
          <w:rFonts w:ascii="宋体" w:hAnsi="宋体" w:eastAsia="宋体"/>
          <w:bCs/>
          <w:sz w:val="32"/>
          <w:szCs w:val="32"/>
        </w:rPr>
      </w:pPr>
      <w:r/>
      <w:bookmarkStart w:id="38" w:name="_Toc206069698"/>
      <w:r/>
      <w:bookmarkStart w:id="39" w:name="_Toc206069730"/>
      <w:r>
        <w:rPr>
          <w:rFonts w:ascii="宋体" w:hAnsi="宋体" w:eastAsia="宋体"/>
          <w:sz w:val="32"/>
          <w:szCs w:val="32"/>
        </w:rPr>
        <w:t xml:space="preserve">第三章 投标文件格式</w:t>
      </w:r>
      <w:bookmarkEnd w:id="33"/>
      <w:r/>
      <w:bookmarkEnd w:id="34"/>
      <w:r/>
      <w:bookmarkEnd w:id="35"/>
      <w:r/>
      <w:bookmarkEnd w:id="36"/>
      <w:r/>
      <w:bookmarkEnd w:id="37"/>
      <w:r/>
      <w:bookmarkEnd w:id="38"/>
      <w:r/>
      <w:bookmarkEnd w:id="39"/>
      <w:r>
        <w:rPr>
          <w:rFonts w:hint="eastAsia" w:ascii="宋体" w:hAnsi="宋体" w:eastAsia="宋体"/>
          <w:sz w:val="32"/>
          <w:szCs w:val="32"/>
        </w:rPr>
        <w:t xml:space="preserve"> </w:t>
      </w:r>
      <w:r/>
    </w:p>
    <w:p>
      <w:pPr>
        <w:pStyle w:val="951"/>
        <w:ind w:firstLine="0"/>
        <w:spacing w:line="360" w:lineRule="auto"/>
        <w:rPr>
          <w:rFonts w:ascii="宋体" w:hAnsi="宋体" w:eastAsia="宋体"/>
          <w:b/>
          <w:color w:val="000000"/>
          <w:sz w:val="21"/>
          <w:szCs w:val="21"/>
        </w:rPr>
      </w:pPr>
      <w:r/>
      <w:bookmarkStart w:id="40" w:name="_Ref36193203"/>
      <w:r/>
      <w:bookmarkStart w:id="41" w:name="资格证明文件"/>
      <w:r/>
      <w:bookmarkStart w:id="42" w:name="_Hlk79008528"/>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pStyle w:val="921"/>
        <w:numPr>
          <w:ilvl w:val="0"/>
          <w:numId w:val="27"/>
        </w:numPr>
        <w:rPr>
          <w:rFonts w:ascii="黑体" w:hAnsi="黑体" w:eastAsia="黑体"/>
          <w:sz w:val="32"/>
          <w:u w:val="single"/>
        </w:rPr>
      </w:pPr>
      <w:r/>
      <w:bookmarkStart w:id="43" w:name="_Ref80087417"/>
      <w:r>
        <w:rPr>
          <w:rFonts w:ascii="黑体" w:hAnsi="黑体" w:eastAsia="黑体"/>
          <w:sz w:val="32"/>
          <w:u w:val="single"/>
        </w:rPr>
        <w:t xml:space="preserve">开标一览表</w:t>
      </w:r>
      <w:r/>
    </w:p>
    <w:p>
      <w:pPr>
        <w:jc w:val="center"/>
        <w:rPr>
          <w:rFonts w:ascii="宋体" w:hAnsi="宋体"/>
          <w:szCs w:val="21"/>
        </w:rPr>
      </w:pPr>
      <w:r>
        <w:rPr>
          <w:rFonts w:hint="eastAsia" w:ascii="宋体" w:hAnsi="宋体"/>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4" w:name="TBR"/>
      <w:r/>
      <w:bookmarkEnd w:id="44"/>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5" w:name="XMBH"/>
      <w:r/>
      <w:bookmarkEnd w:id="45"/>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46" w:name="FBH"/>
      <w:r/>
      <w:bookmarkEnd w:id="4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bookmarkStart w:id="47" w:name="XMMC"/>
            <w:r/>
            <w:bookmarkEnd w:id="47"/>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w:t>
            </w:r>
            <w:bookmarkStart w:id="48" w:name="JEXX"/>
            <w:r/>
            <w:bookmarkEnd w:id="48"/>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bookmarkStart w:id="49" w:name="JEDX"/>
            <w:r/>
            <w:bookmarkEnd w:id="49"/>
            <w:r/>
            <w:r/>
          </w:p>
        </w:tc>
      </w:tr>
    </w:tbl>
    <w:p>
      <w:pPr>
        <w:jc w:val="right"/>
        <w:spacing w:before="240" w:line="360" w:lineRule="auto"/>
        <w:rPr>
          <w:rFonts w:ascii="宋体" w:hAnsi="宋体"/>
          <w:szCs w:val="21"/>
        </w:rPr>
      </w:pPr>
      <w:r>
        <w:rPr>
          <w:rFonts w:hint="eastAsia" w:ascii="宋体" w:hAnsi="宋体"/>
          <w:szCs w:val="21"/>
        </w:rPr>
        <w:t xml:space="preserve">日期：   </w:t>
      </w:r>
      <w:bookmarkStart w:id="50" w:name="NF"/>
      <w:r/>
      <w:bookmarkEnd w:id="50"/>
      <w:r>
        <w:rPr>
          <w:rFonts w:hint="eastAsia" w:ascii="宋体" w:hAnsi="宋体"/>
          <w:szCs w:val="21"/>
        </w:rPr>
        <w:t xml:space="preserve"> 年 </w:t>
      </w:r>
      <w:bookmarkStart w:id="51" w:name="YF"/>
      <w:r/>
      <w:bookmarkEnd w:id="51"/>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2" w:name="RI"/>
      <w:r/>
      <w:bookmarkEnd w:id="52"/>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3" w:name="_Ref378337104"/>
      <w:r/>
      <w:bookmarkStart w:id="54" w:name="_Toc503906751"/>
      <w:r/>
      <w:bookmarkStart w:id="55" w:name="_Toc519609403"/>
      <w:r/>
      <w:bookmarkStart w:id="56" w:name="_Toc521586594"/>
      <w:r/>
      <w:bookmarkStart w:id="57" w:name="_Toc522624850"/>
      <w:r/>
      <w:bookmarkStart w:id="58" w:name="_Toc8652603"/>
      <w:r/>
      <w:bookmarkStart w:id="59" w:name="报价分析表"/>
      <w:r/>
      <w:r/>
    </w:p>
    <w:p>
      <w:pPr>
        <w:pStyle w:val="921"/>
        <w:numPr>
          <w:ilvl w:val="0"/>
          <w:numId w:val="27"/>
        </w:numPr>
        <w:rPr>
          <w:rFonts w:ascii="黑体" w:hAnsi="黑体" w:eastAsia="黑体"/>
          <w:sz w:val="32"/>
          <w:u w:val="single"/>
        </w:rPr>
      </w:pPr>
      <w:r>
        <w:rPr>
          <w:rFonts w:ascii="黑体" w:hAnsi="黑体" w:eastAsia="黑体"/>
          <w:sz w:val="32"/>
          <w:u w:val="single"/>
        </w:rPr>
        <w:t xml:space="preserve">报价分析表</w:t>
      </w:r>
      <w:bookmarkEnd w:id="53"/>
      <w:r/>
      <w:bookmarkEnd w:id="54"/>
      <w:r/>
      <w:bookmarkEnd w:id="55"/>
      <w:r/>
      <w:bookmarkEnd w:id="56"/>
      <w:r/>
      <w:bookmarkEnd w:id="57"/>
      <w:r/>
      <w:bookmarkEnd w:id="58"/>
      <w:r/>
      <w:bookmarkEnd w:id="59"/>
      <w:r/>
      <w:r/>
    </w:p>
    <w:p>
      <w:pPr>
        <w:pStyle w:val="982"/>
        <w:jc w:val="center"/>
        <w:spacing w:line="360" w:lineRule="auto"/>
        <w:rPr>
          <w:rFonts w:hAnsi="宋体" w:eastAsia="宋体"/>
          <w:color w:val="000000"/>
          <w:sz w:val="21"/>
          <w:szCs w:val="21"/>
        </w:rPr>
      </w:pPr>
      <w:r/>
      <w:bookmarkStart w:id="60"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83"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135"/>
        <w:gridCol w:w="3968"/>
        <w:gridCol w:w="1274"/>
        <w:gridCol w:w="1278"/>
        <w:gridCol w:w="1383"/>
      </w:tblGrid>
      <w:tr>
        <w:trPr>
          <w:jc w:val="center"/>
          <w:trHeight w:val="534"/>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内容（模块）配套货物应注明品牌型号</w:t>
            </w:r>
            <w:r/>
          </w:p>
        </w:tc>
        <w:tc>
          <w:tcPr>
            <w:tcBorders>
              <w:top w:val="single" w:color="auto" w:sz="4" w:space="0"/>
              <w:left w:val="single" w:color="auto" w:sz="4" w:space="0"/>
              <w:bottom w:val="single" w:color="auto" w:sz="4" w:space="0"/>
              <w:right w:val="single" w:color="auto" w:sz="4" w:space="0"/>
            </w:tcBorders>
            <w:tcW w:w="70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pStyle w:val="988"/>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pStyle w:val="988"/>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72" w:type="pct"/>
            <w:vAlign w:val="center"/>
            <w:textDirection w:val="lrTb"/>
            <w:noWrap w:val="false"/>
          </w:tcPr>
          <w:p>
            <w:pPr>
              <w:jc w:val="center"/>
              <w:rPr>
                <w:rFonts w:ascii="宋体" w:hAnsi="宋体"/>
                <w:szCs w:val="21"/>
              </w:rPr>
            </w:pPr>
            <w:r>
              <w:rPr>
                <w:rFonts w:hint="eastAsia" w:ascii="宋体" w:hAnsi="宋体"/>
                <w:szCs w:val="21"/>
              </w:rPr>
              <w:t xml:space="preserve">人民币：              元整（¥            ）</w:t>
            </w:r>
            <w:r/>
          </w:p>
        </w:tc>
      </w:tr>
    </w:tbl>
    <w:p>
      <w:pPr>
        <w:pStyle w:val="982"/>
        <w:jc w:val="center"/>
        <w:spacing w:line="360" w:lineRule="auto"/>
        <w:rPr>
          <w:rFonts w:hAnsi="宋体" w:eastAsia="宋体"/>
          <w:color w:val="000000"/>
          <w:sz w:val="21"/>
          <w:szCs w:val="21"/>
        </w:rPr>
      </w:pPr>
      <w:r>
        <w:rPr>
          <w:rFonts w:hAnsi="宋体" w:eastAsia="宋体"/>
          <w:color w:val="000000"/>
          <w:sz w:val="21"/>
          <w:szCs w:val="21"/>
        </w:rPr>
      </w:r>
      <w:r/>
    </w:p>
    <w:p>
      <w:pPr>
        <w:pStyle w:val="984"/>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984"/>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984"/>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984"/>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bookmarkEnd w:id="6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951"/>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51"/>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5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51"/>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51"/>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61"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0"/>
      <w:r/>
      <w:bookmarkEnd w:id="41"/>
      <w:r/>
      <w:bookmarkEnd w:id="42"/>
      <w:r/>
      <w:bookmarkEnd w:id="43"/>
      <w:r/>
      <w:bookmarkEnd w:id="61"/>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921"/>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2" w:name="_Hlk130376042"/>
      <w:r>
        <w:rPr>
          <w:rFonts w:hint="eastAsia" w:ascii="宋体" w:hAnsi="宋体"/>
          <w:b/>
          <w:sz w:val="18"/>
          <w:szCs w:val="18"/>
        </w:rPr>
        <w:t xml:space="preserve">物业管理</w:t>
      </w:r>
      <w:bookmarkEnd w:id="62"/>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921"/>
        <w:rPr>
          <w:rFonts w:ascii="黑体" w:hAnsi="黑体" w:eastAsia="黑体"/>
          <w:sz w:val="32"/>
        </w:rPr>
      </w:pPr>
      <w:r/>
      <w:bookmarkStart w:id="63"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984"/>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98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98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984"/>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84"/>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984"/>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984"/>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4" w:name="_Ref79499316"/>
      <w:r/>
      <w:r/>
    </w:p>
    <w:p>
      <w:pPr>
        <w:pStyle w:val="921"/>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ind w:firstLine="420"/>
        <w:spacing w:line="360" w:lineRule="auto"/>
        <w:rPr>
          <w:i/>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i/>
        </w:rPr>
        <w:t xml:space="preserve">若有监狱企业证明文件，请放置于此页。</w:t>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5" w:name="_Ref65584695"/>
      <w:r/>
      <w:bookmarkStart w:id="66" w:name="法定代表人授权委托书"/>
      <w:r/>
      <w:bookmarkStart w:id="67" w:name="_Ref79499332"/>
      <w:r/>
      <w:bookmarkStart w:id="68" w:name="_Ref803173"/>
      <w:r/>
      <w:bookmarkStart w:id="69" w:name="_Toc8652605"/>
      <w:r/>
      <w:bookmarkStart w:id="70" w:name="_Ref477866519"/>
      <w:r/>
      <w:bookmarkStart w:id="71" w:name="_Toc483385150"/>
      <w:r/>
      <w:bookmarkStart w:id="72" w:name="_Toc519609407"/>
      <w:r/>
      <w:bookmarkStart w:id="73" w:name="_Toc521586598"/>
      <w:r/>
      <w:bookmarkStart w:id="74" w:name="_Toc522624854"/>
      <w:r/>
      <w:bookmarkStart w:id="75" w:name="_Toc8652604"/>
      <w:r/>
      <w:bookmarkStart w:id="76" w:name="偏离表（技术、商务）"/>
      <w:r/>
      <w:bookmarkEnd w:id="63"/>
      <w:r/>
      <w:bookmarkEnd w:id="64"/>
      <w:r/>
      <w:r/>
    </w:p>
    <w:p>
      <w:pPr>
        <w:pStyle w:val="921"/>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65"/>
      <w:r/>
      <w:bookmarkEnd w:id="66"/>
      <w:r/>
      <w:bookmarkEnd w:id="67"/>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w:t>
      </w:r>
      <w:r>
        <w:rPr>
          <w:rFonts w:ascii="宋体" w:hAnsi="宋体"/>
          <w:color w:val="000000"/>
          <w:szCs w:val="21"/>
        </w:rPr>
        <w:t xml:space="preserve">    </w:t>
      </w:r>
      <w:r>
        <w:rPr>
          <w:rFonts w:ascii="宋体" w:hAnsi="宋体"/>
          <w:color w:val="000000"/>
          <w:szCs w:val="21"/>
        </w:rPr>
        <w:t xml:space="preserve">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法定代表人签字：</w:t>
      </w:r>
      <w:r/>
    </w:p>
    <w:p>
      <w:pPr>
        <w:ind w:firstLine="4200"/>
        <w:spacing w:line="360" w:lineRule="auto"/>
        <w:rPr>
          <w:rFonts w:ascii="宋体" w:hAnsi="宋体"/>
          <w:color w:val="000000"/>
          <w:szCs w:val="21"/>
        </w:rPr>
      </w:pPr>
      <w:r>
        <w:rPr>
          <w:rFonts w:ascii="宋体" w:hAnsi="宋体"/>
          <w:color w:val="000000"/>
          <w:szCs w:val="21"/>
        </w:rPr>
        <w:t xml:space="preserve">  </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68"/>
      <w:r/>
      <w:bookmarkEnd w:id="6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0"/>
      <w:r/>
      <w:bookmarkEnd w:id="71"/>
      <w:r/>
      <w:bookmarkEnd w:id="72"/>
      <w:r/>
      <w:bookmarkEnd w:id="73"/>
      <w:r/>
      <w:bookmarkEnd w:id="74"/>
      <w:r/>
      <w:bookmarkEnd w:id="75"/>
      <w:r/>
      <w:bookmarkEnd w:id="76"/>
      <w:r/>
      <w:r/>
    </w:p>
    <w:p>
      <w:pPr>
        <w:jc w:val="center"/>
        <w:spacing w:line="360" w:lineRule="auto"/>
        <w:rPr>
          <w:rFonts w:ascii="宋体" w:hAnsi="宋体"/>
        </w:rPr>
      </w:pPr>
      <w:r>
        <w:rPr>
          <w:rFonts w:hint="eastAsia" w:ascii="宋体" w:hAnsi="宋体"/>
        </w:rPr>
        <w:t xml:space="preserve">响应</w:t>
      </w:r>
      <w:r>
        <w:rPr>
          <w:rFonts w:ascii="宋体" w:hAnsi="宋体"/>
        </w:rPr>
        <w:t xml:space="preserve">及</w:t>
      </w:r>
      <w:r>
        <w:rPr>
          <w:rFonts w:ascii="宋体" w:hAnsi="宋体"/>
        </w:rPr>
        <w:t xml:space="preserve">偏离表（技术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rHeight w:val="567"/>
        </w:trPr>
        <w:tc>
          <w:tcPr>
            <w:tcW w:w="1164" w:type="pct"/>
            <w:vAlign w:val="center"/>
            <w:textDirection w:val="lrTb"/>
            <w:noWrap w:val="false"/>
          </w:tcPr>
          <w:p>
            <w:pPr>
              <w:pStyle w:val="951"/>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951"/>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951"/>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951"/>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567"/>
        </w:trPr>
        <w:tc>
          <w:tcPr>
            <w:tcW w:w="1164" w:type="pct"/>
            <w:vAlign w:val="center"/>
            <w:textDirection w:val="lrTb"/>
            <w:noWrap w:val="false"/>
          </w:tcPr>
          <w:p>
            <w:pPr>
              <w:pStyle w:val="95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ascii="宋体" w:hAnsi="宋体" w:eastAsia="宋体"/>
                <w:i/>
                <w:color w:val="000000"/>
                <w:sz w:val="21"/>
                <w:szCs w:val="21"/>
              </w:rPr>
              <w:t xml:space="preserve"> </w:t>
            </w:r>
            <w:r/>
          </w:p>
        </w:tc>
        <w:tc>
          <w:tcPr>
            <w:tcW w:w="1254" w:type="pct"/>
            <w:vAlign w:val="center"/>
            <w:textDirection w:val="lrTb"/>
            <w:noWrap w:val="false"/>
          </w:tcPr>
          <w:p>
            <w:pPr>
              <w:pStyle w:val="95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95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95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567"/>
        </w:trPr>
        <w:tc>
          <w:tcPr>
            <w:tcW w:w="116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5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5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5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。偏离表未填写、负偏离、未提供所要求的材料的，将被视为无效投标</w:t>
      </w:r>
      <w:r>
        <w:rPr>
          <w:rFonts w:hint="eastAsia" w:ascii="宋体" w:hAnsi="宋体"/>
          <w:b/>
          <w:color w:val="000000"/>
          <w:szCs w:val="21"/>
        </w:rPr>
        <w:t xml:space="preserve">。投标人可根据招标内容自行调整，所列条目为示例。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响应</w:t>
      </w:r>
      <w:r>
        <w:rPr>
          <w:rFonts w:ascii="宋体" w:hAnsi="宋体"/>
        </w:rPr>
        <w:t xml:space="preserve">及</w:t>
      </w:r>
      <w:r>
        <w:rPr>
          <w:rFonts w:hint="eastAsia" w:ascii="宋体" w:hAnsi="宋体"/>
        </w:rPr>
        <w:t xml:space="preserve">偏离表（商务要求）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7"/>
        <w:gridCol w:w="2410"/>
        <w:gridCol w:w="2552"/>
        <w:gridCol w:w="2231"/>
      </w:tblGrid>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5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5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5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5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5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▲五、商务要求</w:t>
            </w:r>
            <w:r/>
          </w:p>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5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5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5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ascii="宋体" w:hAnsi="宋体"/>
          <w:color w:val="000000"/>
          <w:szCs w:val="21"/>
        </w:rPr>
      </w:r>
      <w:r/>
    </w:p>
    <w:p>
      <w:pPr>
        <w:pStyle w:val="951"/>
        <w:ind w:firstLine="0"/>
        <w:jc w:val="right"/>
        <w:spacing w:line="360" w:lineRule="auto"/>
        <w:rPr>
          <w:rFonts w:ascii="宋体" w:hAnsi="宋体" w:eastAsia="宋体"/>
          <w:color w:val="000000"/>
          <w:sz w:val="21"/>
          <w:szCs w:val="21"/>
        </w:rPr>
      </w:pPr>
      <w:r>
        <w:rPr>
          <w:rFonts w:hint="eastAsia" w:ascii="宋体" w:hAnsi="宋体"/>
          <w:color w:val="000000"/>
          <w:szCs w:val="21"/>
        </w:rPr>
        <w:t xml:space="preserve"> </w:t>
      </w:r>
      <w:r>
        <w:rPr>
          <w:rFonts w:ascii="宋体" w:hAnsi="宋体" w:eastAsia="宋体"/>
          <w:color w:val="000000"/>
          <w:sz w:val="21"/>
          <w:szCs w:val="21"/>
        </w:rPr>
        <w:t xml:space="preserve">  投标人：（公章）</w:t>
      </w:r>
      <w:r/>
    </w:p>
    <w:p>
      <w:pPr>
        <w:pStyle w:val="95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5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。偏离表未填写、负偏离、未提供所要求的材料的，将被视为无效投标</w:t>
      </w:r>
      <w:r>
        <w:rPr>
          <w:rFonts w:hint="eastAsia" w:ascii="宋体" w:hAnsi="宋体"/>
          <w:b/>
          <w:color w:val="000000"/>
          <w:szCs w:val="21"/>
        </w:rPr>
        <w:t xml:space="preserve">。投标人可根据招标内容自行调整，所列条目为示例。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服务方案及相关材料</w:t>
      </w:r>
      <w:r/>
    </w:p>
    <w:p>
      <w:pPr>
        <w:ind w:firstLine="420"/>
        <w:spacing w:line="440" w:lineRule="exact"/>
        <w:rPr>
          <w:i/>
        </w:rPr>
      </w:pPr>
      <w:r/>
      <w:bookmarkStart w:id="77" w:name="_Toc164435000"/>
      <w:r>
        <w:rPr>
          <w:rFonts w:hint="eastAsia"/>
          <w:i/>
        </w:rPr>
        <w:t xml:space="preserve">项目实施方案、售后服务</w:t>
      </w:r>
      <w:r>
        <w:rPr>
          <w:rFonts w:hint="eastAsia"/>
          <w:i/>
        </w:rPr>
        <w:t xml:space="preserve">及</w:t>
      </w:r>
      <w:r>
        <w:rPr>
          <w:i/>
        </w:rPr>
        <w:t xml:space="preserve">培训</w:t>
      </w:r>
      <w:r>
        <w:rPr>
          <w:rFonts w:hint="eastAsia"/>
          <w:i/>
        </w:rPr>
        <w:t xml:space="preserve">方案等</w:t>
      </w:r>
      <w:bookmarkEnd w:id="77"/>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8" w:name="_Ref65584702"/>
      <w:r/>
      <w:bookmarkStart w:id="79" w:name="人员配置表"/>
      <w:r/>
      <w:r/>
    </w:p>
    <w:p>
      <w:pPr>
        <w:pStyle w:val="921"/>
        <w:numPr>
          <w:ilvl w:val="0"/>
          <w:numId w:val="27"/>
        </w:numPr>
        <w:rPr>
          <w:rFonts w:ascii="黑体" w:hAnsi="黑体" w:eastAsia="黑体"/>
          <w:sz w:val="32"/>
          <w:u w:val="single"/>
        </w:rPr>
      </w:pPr>
      <w:r>
        <w:rPr>
          <w:rFonts w:ascii="黑体" w:hAnsi="黑体" w:eastAsia="黑体"/>
          <w:sz w:val="32"/>
          <w:u w:val="single"/>
        </w:rPr>
        <w:t xml:space="preserve">人员配置表</w:t>
      </w:r>
      <w:bookmarkEnd w:id="78"/>
      <w:r/>
      <w:bookmarkEnd w:id="79"/>
      <w:r/>
      <w:r/>
    </w:p>
    <w:p>
      <w:pPr>
        <w:pStyle w:val="959"/>
        <w:ind w:firstLine="0"/>
        <w:jc w:val="center"/>
        <w:rPr>
          <w:szCs w:val="21"/>
        </w:rPr>
      </w:pPr>
      <w:r/>
      <w:bookmarkStart w:id="80" w:name="_Ref477866521"/>
      <w:r/>
      <w:bookmarkStart w:id="81" w:name="_Toc483385151"/>
      <w:r/>
      <w:bookmarkStart w:id="82" w:name="_Toc519609408"/>
      <w:r/>
      <w:bookmarkStart w:id="83" w:name="_Toc521586599"/>
      <w:r/>
      <w:bookmarkStart w:id="84" w:name="_Toc522624855"/>
      <w:r>
        <w:rPr>
          <w:rFonts w:hint="eastAsia"/>
          <w:szCs w:val="21"/>
        </w:rPr>
        <w:t xml:space="preserve">人员配置表</w:t>
      </w:r>
      <w:r/>
    </w:p>
    <w:tbl>
      <w:tblPr>
        <w:tblW w:w="51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1"/>
        <w:gridCol w:w="1112"/>
        <w:gridCol w:w="1111"/>
        <w:gridCol w:w="1111"/>
        <w:gridCol w:w="1111"/>
        <w:gridCol w:w="1111"/>
        <w:gridCol w:w="841"/>
        <w:gridCol w:w="1557"/>
      </w:tblGrid>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6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64"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859"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r>
    </w:tbl>
    <w:p>
      <w:pPr>
        <w:pStyle w:val="959"/>
        <w:ind w:firstLine="0"/>
        <w:rPr>
          <w:szCs w:val="21"/>
        </w:rPr>
      </w:pPr>
      <w:r>
        <w:rPr>
          <w:szCs w:val="21"/>
        </w:rPr>
      </w:r>
      <w:r/>
    </w:p>
    <w:p>
      <w:pPr>
        <w:pStyle w:val="984"/>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21"/>
        <w:jc w:val="right"/>
        <w:spacing w:line="360" w:lineRule="auto"/>
        <w:rPr>
          <w:rFonts w:hAnsi="宋体" w:eastAsia="宋体"/>
          <w:sz w:val="21"/>
          <w:szCs w:val="21"/>
        </w:rPr>
      </w:pPr>
      <w:r>
        <w:rPr>
          <w:rFonts w:hAnsi="宋体" w:eastAsia="宋体"/>
          <w:sz w:val="21"/>
          <w:szCs w:val="21"/>
        </w:rPr>
        <w:t xml:space="preserve">投标人：（公章）</w:t>
      </w:r>
      <w:r/>
    </w:p>
    <w:p>
      <w:pPr>
        <w:pStyle w:val="1021"/>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21"/>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5" w:name="_Ref803185"/>
      <w:r/>
      <w:bookmarkStart w:id="86" w:name="_Toc8652606"/>
      <w:r/>
      <w:bookmarkStart w:id="87" w:name="类似业绩证明材料"/>
      <w:r/>
      <w:bookmarkStart w:id="88" w:name="_Ref79499337"/>
      <w:r/>
      <w:r/>
    </w:p>
    <w:p>
      <w:pPr>
        <w:pStyle w:val="921"/>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85"/>
      <w:r/>
      <w:bookmarkEnd w:id="86"/>
      <w:r/>
      <w:bookmarkEnd w:id="87"/>
      <w:r/>
      <w:bookmarkEnd w:id="88"/>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89" w:name="_Toc477186552"/>
      <w:r/>
      <w:bookmarkStart w:id="90" w:name="_Toc477186799"/>
      <w:r/>
      <w:bookmarkStart w:id="91" w:name="_Toc8652608"/>
      <w:r/>
      <w:bookmarkStart w:id="92" w:name="_Toc8652804"/>
      <w:r/>
      <w:bookmarkStart w:id="93" w:name="_Hlk79065414"/>
      <w:r/>
      <w:bookmarkEnd w:id="80"/>
      <w:r/>
      <w:bookmarkEnd w:id="81"/>
      <w:r/>
      <w:bookmarkEnd w:id="82"/>
      <w:r/>
      <w:bookmarkEnd w:id="83"/>
      <w:r/>
      <w:bookmarkEnd w:id="84"/>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4" w:name="_Toc160626428"/>
      <w:r/>
      <w:r/>
    </w:p>
    <w:p>
      <w:pPr>
        <w:pStyle w:val="920"/>
        <w:jc w:val="center"/>
        <w:spacing w:before="0" w:after="0" w:line="360" w:lineRule="auto"/>
        <w:rPr>
          <w:rFonts w:ascii="宋体" w:hAnsi="宋体" w:eastAsia="宋体"/>
          <w:sz w:val="32"/>
          <w:szCs w:val="32"/>
        </w:rPr>
      </w:pPr>
      <w:r/>
      <w:bookmarkStart w:id="95" w:name="_Toc206069699"/>
      <w:r/>
      <w:bookmarkStart w:id="96" w:name="_Toc206069731"/>
      <w:r>
        <w:rPr>
          <w:rFonts w:ascii="宋体" w:hAnsi="宋体" w:eastAsia="宋体"/>
          <w:sz w:val="32"/>
          <w:szCs w:val="32"/>
        </w:rPr>
        <w:t xml:space="preserve">第四章 </w:t>
      </w:r>
      <w:bookmarkEnd w:id="89"/>
      <w:r/>
      <w:bookmarkEnd w:id="90"/>
      <w:r/>
      <w:bookmarkEnd w:id="91"/>
      <w:r/>
      <w:bookmarkEnd w:id="92"/>
      <w:r>
        <w:rPr>
          <w:rFonts w:ascii="宋体" w:hAnsi="宋体" w:eastAsia="宋体"/>
          <w:sz w:val="32"/>
          <w:szCs w:val="32"/>
        </w:rPr>
        <w:t xml:space="preserve">采购需求</w:t>
      </w:r>
      <w:bookmarkStart w:id="97" w:name="_Toc477186553"/>
      <w:r/>
      <w:bookmarkStart w:id="98" w:name="_Toc477186800"/>
      <w:r/>
      <w:bookmarkStart w:id="99" w:name="_Toc8652610"/>
      <w:r/>
      <w:bookmarkStart w:id="100" w:name="_Toc8652805"/>
      <w:r/>
      <w:bookmarkEnd w:id="94"/>
      <w:r/>
      <w:bookmarkEnd w:id="95"/>
      <w:r/>
      <w:bookmarkEnd w:id="96"/>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r>
        <w:rPr>
          <w:rFonts w:hint="eastAsia"/>
          <w:szCs w:val="21"/>
          <w:highlight w:val="yellow"/>
        </w:rPr>
        <w:t xml:space="preserve">▲</w:t>
      </w:r>
      <w:r>
        <w:rPr>
          <w:rFonts w:ascii="宋体" w:hAnsi="宋体"/>
          <w:b/>
          <w:color w:val="000000"/>
          <w:szCs w:val="21"/>
          <w:highlight w:val="yellow"/>
        </w:rPr>
        <w:t xml:space="preserve">项为</w:t>
      </w:r>
      <w:r>
        <w:rPr>
          <w:rFonts w:ascii="宋体" w:hAnsi="宋体"/>
          <w:b/>
          <w:color w:val="000000"/>
          <w:szCs w:val="21"/>
          <w:highlight w:val="yellow"/>
        </w:rPr>
        <w:t xml:space="preserve">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101" w:name="_Hlk172894633"/>
      <w:r>
        <w:rPr>
          <w:rFonts w:hint="eastAsia" w:ascii="宋体" w:hAnsi="宋体"/>
          <w:b/>
          <w:color w:val="000000"/>
          <w:szCs w:val="21"/>
          <w:highlight w:val="yellow"/>
        </w:rPr>
        <w:t xml:space="preserve">将被视为无效</w:t>
      </w:r>
      <w:r>
        <w:rPr>
          <w:rFonts w:hint="eastAsia" w:ascii="宋体" w:hAnsi="宋体"/>
          <w:b/>
          <w:color w:val="000000"/>
          <w:szCs w:val="21"/>
          <w:highlight w:val="yellow"/>
        </w:rPr>
        <w:t xml:space="preserve">投标</w:t>
      </w:r>
      <w:r>
        <w:rPr>
          <w:rFonts w:hint="eastAsia" w:ascii="宋体" w:hAnsi="宋体"/>
          <w:b/>
          <w:color w:val="000000"/>
          <w:szCs w:val="21"/>
          <w:highlight w:val="yellow"/>
        </w:rPr>
        <w:t xml:space="preserve">。</w:t>
      </w:r>
      <w:bookmarkEnd w:id="101"/>
      <w:r/>
      <w:r/>
    </w:p>
    <w:p>
      <w:pPr>
        <w:pStyle w:val="921"/>
        <w:ind w:firstLine="422"/>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JSZC-320583-JZCG-G2025-0132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w:t>
      </w:r>
      <w:r>
        <w:rPr>
          <w:rFonts w:ascii="宋体" w:hAnsi="宋体"/>
          <w:szCs w:val="21"/>
        </w:rPr>
        <w:t xml:space="preserve">市张浦高级中学新建工程智慧校园设备采购</w:t>
      </w:r>
      <w:r>
        <w:rPr>
          <w:rFonts w:hint="eastAsia" w:ascii="宋体" w:hAnsi="宋体"/>
          <w:szCs w:val="21"/>
        </w:rPr>
        <w:t xml:space="preserve">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项目背景：</w:t>
      </w:r>
      <w:r/>
    </w:p>
    <w:p>
      <w:pPr>
        <w:ind w:firstLine="420"/>
        <w:spacing w:line="360" w:lineRule="auto"/>
        <w:rPr>
          <w:rFonts w:ascii="宋体" w:hAnsi="宋体"/>
          <w:szCs w:val="21"/>
        </w:rPr>
      </w:pPr>
      <w:r>
        <w:rPr>
          <w:rFonts w:hint="eastAsia" w:ascii="宋体" w:hAnsi="宋体"/>
          <w:szCs w:val="21"/>
        </w:rPr>
        <w:t xml:space="preserve">本</w:t>
      </w:r>
      <w:r>
        <w:rPr>
          <w:rFonts w:hint="eastAsia" w:ascii="宋体" w:hAnsi="宋体"/>
          <w:szCs w:val="21"/>
        </w:rPr>
        <w:t xml:space="preserve">项目</w:t>
      </w:r>
      <w:r>
        <w:rPr>
          <w:rFonts w:hint="eastAsia" w:ascii="宋体" w:hAnsi="宋体"/>
          <w:szCs w:val="21"/>
        </w:rPr>
        <w:t xml:space="preserve">旨在为张浦高级中学构建一个全面的智慧校园，充分利用现代</w:t>
      </w:r>
      <w:r>
        <w:rPr>
          <w:rFonts w:hint="eastAsia" w:ascii="宋体" w:hAnsi="宋体"/>
          <w:szCs w:val="21"/>
        </w:rPr>
        <w:t xml:space="preserve">信息技术提升教育资源的管理、教学质量及学生的学习体验。方案涵盖六</w:t>
      </w:r>
      <w:r>
        <w:rPr>
          <w:rFonts w:hint="eastAsia" w:ascii="宋体" w:hAnsi="宋体"/>
          <w:szCs w:val="21"/>
        </w:rPr>
        <w:t xml:space="preserve">个主要系统：智慧教室系统、</w:t>
      </w:r>
      <w:r>
        <w:rPr>
          <w:rFonts w:hint="eastAsia" w:ascii="宋体" w:hAnsi="宋体"/>
          <w:szCs w:val="21"/>
        </w:rPr>
        <w:t xml:space="preserve">校园</w:t>
      </w:r>
      <w:r>
        <w:rPr>
          <w:rFonts w:hint="eastAsia" w:ascii="宋体" w:hAnsi="宋体"/>
          <w:szCs w:val="21"/>
        </w:rPr>
        <w:t xml:space="preserve">智能照明管理系统、校园一卡通系统、舞蹈和音乐教室扩声系统以及计算机教室UPS系统</w:t>
      </w:r>
      <w:r>
        <w:rPr>
          <w:rFonts w:hint="eastAsia" w:ascii="宋体" w:hAnsi="宋体"/>
          <w:szCs w:val="21"/>
        </w:rPr>
        <w:t xml:space="preserve">、</w:t>
      </w:r>
      <w:r>
        <w:rPr>
          <w:rFonts w:ascii="宋体" w:hAnsi="宋体"/>
          <w:szCs w:val="21"/>
        </w:rPr>
        <w:t xml:space="preserve">食堂及报告厅</w:t>
      </w:r>
      <w:r>
        <w:rPr>
          <w:rFonts w:hint="eastAsia" w:ascii="宋体" w:hAnsi="宋体"/>
          <w:szCs w:val="21"/>
        </w:rPr>
        <w:t xml:space="preserve">led屏</w:t>
      </w:r>
      <w:r>
        <w:rPr>
          <w:rFonts w:ascii="宋体" w:hAnsi="宋体"/>
          <w:szCs w:val="21"/>
        </w:rPr>
        <w:t xml:space="preserve">显示系统</w:t>
      </w:r>
      <w:r>
        <w:rPr>
          <w:rFonts w:hint="eastAsia" w:ascii="宋体" w:hAnsi="宋体"/>
          <w:szCs w:val="21"/>
        </w:rPr>
        <w:t xml:space="preserve">。方案的设计是在智能化设计的基础上进行的系统补充及深化。方案的设计通过整合各系统的功能，形成一个高效、智能、可持续的校园环境。</w:t>
      </w:r>
      <w:r/>
    </w:p>
    <w:p>
      <w:pPr>
        <w:pStyle w:val="921"/>
        <w:ind w:firstLine="527"/>
        <w:rPr>
          <w:rFonts w:ascii="宋体" w:hAnsi="宋体"/>
          <w:szCs w:val="21"/>
        </w:rPr>
      </w:pPr>
      <w:r/>
      <w:bookmarkStart w:id="102" w:name="OLE_LINK7"/>
      <w:r>
        <w:rPr>
          <w:rFonts w:hint="eastAsia"/>
          <w:szCs w:val="21"/>
        </w:rPr>
        <w:t xml:space="preserve">▲</w:t>
      </w:r>
      <w:bookmarkEnd w:id="102"/>
      <w:r>
        <w:rPr>
          <w:rFonts w:ascii="宋体" w:hAnsi="宋体"/>
          <w:szCs w:val="21"/>
        </w:rPr>
        <w:t xml:space="preserve">二</w:t>
      </w:r>
      <w:r>
        <w:rPr>
          <w:rFonts w:ascii="宋体" w:hAnsi="宋体"/>
          <w:szCs w:val="21"/>
        </w:rPr>
        <w:t xml:space="preserve">、</w:t>
      </w:r>
      <w:bookmarkStart w:id="103" w:name="OLE_LINK8"/>
      <w:r/>
      <w:bookmarkStart w:id="104" w:name="OLE_LINK11"/>
      <w:r>
        <w:rPr>
          <w:rFonts w:hint="eastAsia" w:ascii="宋体" w:hAnsi="宋体"/>
          <w:szCs w:val="21"/>
        </w:rPr>
        <w:t xml:space="preserve">采购清单</w:t>
      </w:r>
      <w:bookmarkEnd w:id="103"/>
      <w:r/>
      <w:bookmarkEnd w:id="104"/>
      <w:r/>
      <w:r/>
    </w:p>
    <w:p>
      <w:pPr>
        <w:ind w:firstLine="211"/>
        <w:rPr>
          <w:b/>
        </w:rPr>
      </w:pPr>
      <w:r>
        <w:rPr>
          <w:rFonts w:hint="eastAsia"/>
          <w:b/>
        </w:rPr>
        <w:t xml:space="preserve">（一）</w:t>
      </w:r>
      <w:r>
        <w:rPr>
          <w:rFonts w:hint="eastAsia"/>
          <w:b/>
        </w:rPr>
        <w:t xml:space="preserve">总清单</w:t>
      </w:r>
      <w:r/>
    </w:p>
    <w:p>
      <w:r>
        <w:fldChar w:fldCharType="begin"/>
      </w:r>
      <w:r>
        <w:instrText xml:space="preserve"> LINK </w:instrText>
      </w:r>
      <w:r>
        <w:instrText xml:space="preserve">Excel.Sheet.8</w:instrText>
      </w:r>
      <w:r>
        <w:rPr>
          <w:rFonts w:hint="eastAsia"/>
        </w:rPr>
        <w:instrText xml:space="preserve"> "E:\\2025</w:instrText>
      </w:r>
      <w:r>
        <w:rPr>
          <w:rFonts w:hint="eastAsia"/>
        </w:rPr>
        <w:instrText xml:space="preserve">年</w:instrText>
      </w:r>
      <w:r>
        <w:rPr>
          <w:rFonts w:hint="eastAsia"/>
        </w:rPr>
        <w:instrText xml:space="preserve"> </w:instrText>
      </w:r>
      <w:r>
        <w:rPr>
          <w:rFonts w:hint="eastAsia"/>
        </w:rPr>
        <w:instrText xml:space="preserve">标书科</w:instrText>
      </w:r>
      <w:r>
        <w:rPr>
          <w:rFonts w:hint="eastAsia"/>
        </w:rPr>
        <w:instrText xml:space="preserve">\\2025</w:instrText>
      </w:r>
      <w:r>
        <w:rPr>
          <w:rFonts w:hint="eastAsia"/>
        </w:rPr>
        <w:instrText xml:space="preserve">年网络设备</w:instrText>
      </w:r>
      <w:r>
        <w:rPr>
          <w:rFonts w:hint="eastAsia"/>
        </w:rPr>
        <w:instrText xml:space="preserve">\\</w:instrText>
      </w:r>
      <w:r>
        <w:rPr>
          <w:rFonts w:hint="eastAsia"/>
        </w:rPr>
        <w:instrText xml:space="preserve">张浦高级中学新建项目智慧校园采购清单及技术要求</w:instrText>
      </w:r>
      <w:r>
        <w:rPr>
          <w:rFonts w:hint="eastAsia"/>
        </w:rPr>
        <w:instrText xml:space="preserve">0929.xls" </w:instrText>
      </w:r>
      <w:r>
        <w:rPr>
          <w:rFonts w:hint="eastAsia"/>
        </w:rPr>
        <w:instrText xml:space="preserve">汇总表</w:instrText>
      </w:r>
      <w:r>
        <w:rPr>
          <w:rFonts w:hint="eastAsia"/>
        </w:rPr>
        <w:instrText xml:space="preserve">!Print_Area </w:instrText>
      </w:r>
      <w:r>
        <w:instrText xml:space="preserve">\a \f 5 \h  \* MERGEFORMAT </w:instrText>
      </w:r>
      <w:r>
        <w:fldChar w:fldCharType="separate"/>
      </w:r>
      <w:bookmarkStart w:id="105" w:name="RANGE!A1:B8"/>
      <w:r/>
      <w:r/>
    </w:p>
    <w:tbl>
      <w:tblPr>
        <w:tblStyle w:val="1076"/>
        <w:tblW w:w="5000" w:type="pct"/>
        <w:tblLook w:val="04A0" w:firstRow="1" w:lastRow="0" w:firstColumn="1" w:lastColumn="0" w:noHBand="0" w:noVBand="1"/>
      </w:tblPr>
      <w:tblGrid>
        <w:gridCol w:w="1205"/>
        <w:gridCol w:w="7685"/>
      </w:tblGrid>
      <w:tr>
        <w:trPr>
          <w:trHeight w:val="361"/>
        </w:trPr>
        <w:tc>
          <w:tcPr>
            <w:gridSpan w:val="2"/>
            <w:tcW w:w="5000" w:type="pct"/>
            <w:textDirection w:val="lrTb"/>
            <w:noWrap w:val="false"/>
          </w:tcPr>
          <w:p>
            <w:pPr>
              <w:jc w:val="center"/>
              <w:rPr>
                <w:b/>
                <w:bCs/>
              </w:rPr>
            </w:pPr>
            <w:r/>
            <w:bookmarkStart w:id="106" w:name="_Hlk212797468"/>
            <w:r>
              <w:rPr>
                <w:rFonts w:hint="eastAsia"/>
                <w:b/>
                <w:bCs/>
                <w:sz w:val="22"/>
              </w:rPr>
              <w:t xml:space="preserve">张浦高级中学新建工程智慧校园项目清单</w:t>
            </w:r>
            <w:r/>
          </w:p>
        </w:tc>
      </w:tr>
      <w:tr>
        <w:trPr>
          <w:trHeight w:val="439"/>
        </w:trPr>
        <w:tc>
          <w:tcPr>
            <w:tcW w:w="678" w:type="pct"/>
            <w:textDirection w:val="lrTb"/>
            <w:noWrap/>
          </w:tcPr>
          <w:p>
            <w:pPr>
              <w:jc w:val="center"/>
              <w:rPr>
                <w:b/>
                <w:bCs/>
              </w:rPr>
            </w:pPr>
            <w:r>
              <w:rPr>
                <w:rFonts w:hint="eastAsia"/>
                <w:b/>
                <w:bCs/>
              </w:rPr>
              <w:t xml:space="preserve">序号</w:t>
            </w:r>
            <w:r/>
          </w:p>
        </w:tc>
        <w:tc>
          <w:tcPr>
            <w:tcW w:w="4322" w:type="pct"/>
            <w:textDirection w:val="lrTb"/>
            <w:noWrap/>
          </w:tcPr>
          <w:p>
            <w:pPr>
              <w:jc w:val="center"/>
              <w:rPr>
                <w:b/>
                <w:bCs/>
              </w:rPr>
            </w:pPr>
            <w:r>
              <w:rPr>
                <w:rFonts w:hint="eastAsia"/>
                <w:b/>
                <w:bCs/>
              </w:rPr>
              <w:t xml:space="preserve">系统名称</w:t>
            </w:r>
            <w:r/>
          </w:p>
        </w:tc>
      </w:tr>
      <w:tr>
        <w:trPr>
          <w:trHeight w:val="371"/>
        </w:trPr>
        <w:tc>
          <w:tcPr>
            <w:tcW w:w="678" w:type="pct"/>
            <w:textDirection w:val="lrTb"/>
            <w:noWrap/>
          </w:tcPr>
          <w:p>
            <w:pPr>
              <w:jc w:val="center"/>
            </w:pPr>
            <w:r>
              <w:rPr>
                <w:rFonts w:hint="eastAsia"/>
              </w:rPr>
              <w:t xml:space="preserve">1</w:t>
            </w:r>
            <w:r/>
          </w:p>
        </w:tc>
        <w:tc>
          <w:tcPr>
            <w:tcW w:w="4322" w:type="pct"/>
            <w:textDirection w:val="lrTb"/>
            <w:noWrap/>
          </w:tcPr>
          <w:p>
            <w:pPr>
              <w:jc w:val="center"/>
            </w:pPr>
            <w:r>
              <w:rPr>
                <w:rFonts w:hint="eastAsia"/>
              </w:rPr>
              <w:t xml:space="preserve">智慧教室</w:t>
            </w:r>
            <w:r>
              <w:rPr>
                <w:rFonts w:hint="eastAsia"/>
              </w:rPr>
              <w:t xml:space="preserve">系统</w:t>
            </w:r>
            <w:r/>
          </w:p>
        </w:tc>
      </w:tr>
      <w:tr>
        <w:trPr>
          <w:trHeight w:val="351"/>
        </w:trPr>
        <w:tc>
          <w:tcPr>
            <w:tcW w:w="678" w:type="pct"/>
            <w:textDirection w:val="lrTb"/>
            <w:noWrap/>
          </w:tcPr>
          <w:p>
            <w:pPr>
              <w:jc w:val="center"/>
            </w:pPr>
            <w:r>
              <w:rPr>
                <w:rFonts w:hint="eastAsia"/>
              </w:rPr>
              <w:t xml:space="preserve">2</w:t>
            </w:r>
            <w:r/>
          </w:p>
        </w:tc>
        <w:tc>
          <w:tcPr>
            <w:tcW w:w="4322" w:type="pct"/>
            <w:textDirection w:val="lrTb"/>
            <w:noWrap/>
          </w:tcPr>
          <w:p>
            <w:pPr>
              <w:jc w:val="center"/>
            </w:pPr>
            <w:r>
              <w:rPr>
                <w:rFonts w:hint="eastAsia"/>
              </w:rPr>
              <w:t xml:space="preserve">校园</w:t>
            </w:r>
            <w:r>
              <w:rPr>
                <w:rFonts w:hint="eastAsia"/>
              </w:rPr>
              <w:t xml:space="preserve">智能照明</w:t>
            </w:r>
            <w:r>
              <w:t xml:space="preserve">系统</w:t>
            </w:r>
            <w:r/>
          </w:p>
        </w:tc>
      </w:tr>
      <w:tr>
        <w:trPr>
          <w:trHeight w:val="329"/>
        </w:trPr>
        <w:tc>
          <w:tcPr>
            <w:tcW w:w="678" w:type="pct"/>
            <w:textDirection w:val="lrTb"/>
            <w:noWrap/>
          </w:tcPr>
          <w:p>
            <w:pPr>
              <w:jc w:val="center"/>
            </w:pPr>
            <w:r>
              <w:rPr>
                <w:rFonts w:hint="eastAsia"/>
              </w:rPr>
              <w:t xml:space="preserve">3</w:t>
            </w:r>
            <w:r/>
          </w:p>
        </w:tc>
        <w:tc>
          <w:tcPr>
            <w:tcW w:w="4322" w:type="pct"/>
            <w:textDirection w:val="lrTb"/>
            <w:noWrap/>
          </w:tcPr>
          <w:p>
            <w:pPr>
              <w:jc w:val="center"/>
            </w:pPr>
            <w:r>
              <w:rPr>
                <w:rFonts w:hint="eastAsia"/>
              </w:rPr>
              <w:t xml:space="preserve">智慧</w:t>
            </w:r>
            <w:r>
              <w:rPr>
                <w:rFonts w:hint="eastAsia"/>
              </w:rPr>
              <w:t xml:space="preserve">校园一卡通</w:t>
            </w:r>
            <w:r>
              <w:rPr>
                <w:rFonts w:hint="eastAsia"/>
              </w:rPr>
              <w:t xml:space="preserve">系统</w:t>
            </w:r>
            <w:r/>
          </w:p>
        </w:tc>
      </w:tr>
      <w:tr>
        <w:trPr>
          <w:trHeight w:val="321"/>
        </w:trPr>
        <w:tc>
          <w:tcPr>
            <w:tcW w:w="678" w:type="pct"/>
            <w:textDirection w:val="lrTb"/>
            <w:noWrap/>
          </w:tcPr>
          <w:p>
            <w:pPr>
              <w:jc w:val="center"/>
            </w:pPr>
            <w:r>
              <w:rPr>
                <w:rFonts w:hint="eastAsia"/>
              </w:rPr>
              <w:t xml:space="preserve">4</w:t>
            </w:r>
            <w:r/>
          </w:p>
        </w:tc>
        <w:tc>
          <w:tcPr>
            <w:tcW w:w="4322" w:type="pct"/>
            <w:textDirection w:val="lrTb"/>
            <w:noWrap/>
          </w:tcPr>
          <w:p>
            <w:pPr>
              <w:jc w:val="center"/>
            </w:pPr>
            <w:r>
              <w:rPr>
                <w:rFonts w:hint="eastAsia"/>
              </w:rPr>
              <w:t xml:space="preserve">多媒体扩声系统</w:t>
            </w:r>
            <w:r/>
          </w:p>
        </w:tc>
      </w:tr>
      <w:tr>
        <w:trPr>
          <w:trHeight w:val="299"/>
        </w:trPr>
        <w:tc>
          <w:tcPr>
            <w:tcW w:w="678" w:type="pct"/>
            <w:textDirection w:val="lrTb"/>
            <w:noWrap/>
          </w:tcPr>
          <w:p>
            <w:pPr>
              <w:jc w:val="center"/>
            </w:pPr>
            <w:r>
              <w:rPr>
                <w:rFonts w:hint="eastAsia"/>
              </w:rPr>
              <w:t xml:space="preserve">5</w:t>
            </w:r>
            <w:r/>
          </w:p>
        </w:tc>
        <w:tc>
          <w:tcPr>
            <w:tcW w:w="4322" w:type="pct"/>
            <w:textDirection w:val="lrTb"/>
            <w:noWrap/>
          </w:tcPr>
          <w:p>
            <w:pPr>
              <w:jc w:val="center"/>
            </w:pPr>
            <w:r>
              <w:rPr>
                <w:rFonts w:hint="eastAsia"/>
              </w:rPr>
              <w:t xml:space="preserve">计算机</w:t>
            </w:r>
            <w:r>
              <w:rPr>
                <w:rFonts w:hint="eastAsia"/>
              </w:rPr>
              <w:t xml:space="preserve">机房</w:t>
            </w:r>
            <w:r>
              <w:t xml:space="preserve">ups</w:t>
            </w:r>
            <w:r>
              <w:rPr>
                <w:rFonts w:hint="eastAsia"/>
              </w:rPr>
              <w:t xml:space="preserve">系统</w:t>
            </w:r>
            <w:r/>
          </w:p>
        </w:tc>
      </w:tr>
      <w:tr>
        <w:trPr>
          <w:trHeight w:val="277"/>
        </w:trPr>
        <w:tc>
          <w:tcPr>
            <w:tcW w:w="678" w:type="pct"/>
            <w:textDirection w:val="lrTb"/>
            <w:noWrap/>
          </w:tcPr>
          <w:p>
            <w:pPr>
              <w:jc w:val="center"/>
            </w:pPr>
            <w:r>
              <w:rPr>
                <w:rFonts w:hint="eastAsia"/>
              </w:rPr>
              <w:t xml:space="preserve">6</w:t>
            </w:r>
            <w:r/>
          </w:p>
        </w:tc>
        <w:tc>
          <w:tcPr>
            <w:tcW w:w="4322" w:type="pct"/>
            <w:textDirection w:val="lrTb"/>
            <w:noWrap/>
          </w:tcPr>
          <w:p>
            <w:pPr>
              <w:jc w:val="center"/>
            </w:pPr>
            <w:r>
              <w:rPr>
                <w:rFonts w:hint="eastAsia"/>
              </w:rPr>
              <w:t xml:space="preserve">食堂及报告厅</w:t>
            </w:r>
            <w:r>
              <w:t xml:space="preserve">LED</w:t>
            </w:r>
            <w:r>
              <w:rPr>
                <w:rFonts w:hint="eastAsia"/>
              </w:rPr>
              <w:t xml:space="preserve">屏显示系统</w:t>
            </w:r>
            <w:bookmarkEnd w:id="105"/>
            <w:r/>
            <w:bookmarkEnd w:id="106"/>
            <w:r/>
            <w:r/>
          </w:p>
        </w:tc>
      </w:tr>
    </w:tbl>
    <w:p>
      <w:r>
        <w:fldChar w:fldCharType="end"/>
      </w:r>
      <w:r>
        <w:fldChar w:fldCharType="begin"/>
      </w:r>
      <w:r>
        <w:instrText xml:space="preserve"> </w:instrText>
      </w:r>
      <w:r>
        <w:rPr>
          <w:rFonts w:hint="eastAsia"/>
        </w:rPr>
        <w:instrText xml:space="preserve">LINK </w:instrText>
      </w:r>
      <w:r>
        <w:instrText xml:space="preserve">Excel.Sheet.8</w:instrText>
      </w:r>
      <w:r>
        <w:rPr>
          <w:rFonts w:hint="eastAsia"/>
        </w:rPr>
        <w:instrText xml:space="preserve"> "E:\\2025</w:instrText>
      </w:r>
      <w:r>
        <w:rPr>
          <w:rFonts w:hint="eastAsia"/>
        </w:rPr>
        <w:instrText xml:space="preserve">年</w:instrText>
      </w:r>
      <w:r>
        <w:rPr>
          <w:rFonts w:hint="eastAsia"/>
        </w:rPr>
        <w:instrText xml:space="preserve"> </w:instrText>
      </w:r>
      <w:r>
        <w:rPr>
          <w:rFonts w:hint="eastAsia"/>
        </w:rPr>
        <w:instrText xml:space="preserve">标书科</w:instrText>
      </w:r>
      <w:r>
        <w:rPr>
          <w:rFonts w:hint="eastAsia"/>
        </w:rPr>
        <w:instrText xml:space="preserve">\\2025</w:instrText>
      </w:r>
      <w:r>
        <w:rPr>
          <w:rFonts w:hint="eastAsia"/>
        </w:rPr>
        <w:instrText xml:space="preserve">年网络设备</w:instrText>
      </w:r>
      <w:r>
        <w:rPr>
          <w:rFonts w:hint="eastAsia"/>
        </w:rPr>
        <w:instrText xml:space="preserve">\\</w:instrText>
      </w:r>
      <w:r>
        <w:rPr>
          <w:rFonts w:hint="eastAsia"/>
        </w:rPr>
        <w:instrText xml:space="preserve">张浦高级中学新建项目智慧校园采购清单及技术要求</w:instrText>
      </w:r>
      <w:r>
        <w:rPr>
          <w:rFonts w:hint="eastAsia"/>
        </w:rPr>
        <w:instrText xml:space="preserve">0929.xls" </w:instrText>
      </w:r>
      <w:r>
        <w:rPr>
          <w:rFonts w:hint="eastAsia"/>
        </w:rPr>
        <w:instrText xml:space="preserve">汇总表</w:instrText>
      </w:r>
      <w:r>
        <w:rPr>
          <w:rFonts w:hint="eastAsia"/>
        </w:rPr>
        <w:instrText xml:space="preserve">!Print_Area </w:instrText>
      </w:r>
      <w:r>
        <w:rPr>
          <w:rFonts w:hint="eastAsia"/>
        </w:rPr>
        <w:instrText xml:space="preserve">\a \f 4 \h</w:instrText>
      </w:r>
      <w:r>
        <w:instrText xml:space="preserve">  \* MERGEFORMAT </w:instrText>
      </w:r>
      <w:r>
        <w:fldChar w:fldCharType="separate"/>
      </w:r>
      <w:bookmarkStart w:id="107" w:name="RANGE!A1:B9"/>
      <w:r/>
      <w:bookmarkEnd w:id="107"/>
      <w:r/>
      <w:r/>
    </w:p>
    <w:p>
      <w:pPr>
        <w:rPr>
          <w:rFonts w:ascii="宋体" w:hAnsi="宋体"/>
        </w:rPr>
      </w:pPr>
      <w:r>
        <w:fldChar w:fldCharType="end"/>
      </w:r>
      <w:r>
        <w:rPr>
          <w:rFonts w:hint="eastAsia"/>
          <w:b/>
        </w:rPr>
        <w:t xml:space="preserve">（</w:t>
      </w:r>
      <w:r>
        <w:rPr>
          <w:rFonts w:hint="eastAsia"/>
        </w:rPr>
        <w:t xml:space="preserve">二</w:t>
      </w:r>
      <w:r>
        <w:rPr>
          <w:rFonts w:hint="eastAsia"/>
        </w:rPr>
        <w:t xml:space="preserve">）</w:t>
      </w:r>
      <w:r>
        <w:rPr>
          <w:rFonts w:hint="eastAsia"/>
          <w:b/>
        </w:rPr>
        <w:t xml:space="preserve">详细</w:t>
      </w:r>
      <w:r>
        <w:rPr>
          <w:rFonts w:hint="eastAsia"/>
          <w:b/>
        </w:rPr>
        <w:t xml:space="preserve">采购</w:t>
      </w:r>
      <w:r>
        <w:rPr>
          <w:b/>
        </w:rPr>
        <w:t xml:space="preserve">清单</w:t>
      </w:r>
      <w:r>
        <w:rPr>
          <w:rFonts w:hint="eastAsia"/>
          <w:b/>
        </w:rPr>
        <w:t xml:space="preserve">：</w:t>
      </w:r>
      <w:r>
        <w:rPr>
          <w:rFonts w:hint="eastAsia"/>
          <w:szCs w:val="21"/>
        </w:rPr>
        <w:t xml:space="preserve">不带</w:t>
      </w:r>
      <w:r>
        <w:rPr>
          <w:rFonts w:hint="eastAsia" w:ascii="宋体" w:hAnsi="宋体" w:cs="Segoe UI Symbol"/>
          <w:color w:val="000000"/>
          <w:szCs w:val="21"/>
        </w:rPr>
        <w:t xml:space="preserve">★</w:t>
      </w:r>
      <w:r>
        <w:rPr>
          <w:rFonts w:hint="eastAsia"/>
          <w:szCs w:val="21"/>
        </w:rPr>
        <w:t xml:space="preserve">参数不能负偏离</w:t>
      </w:r>
      <w:r>
        <w:rPr>
          <w:rFonts w:hint="eastAsia"/>
        </w:rPr>
        <w:t xml:space="preserve">，否则视为无效投标；带</w:t>
      </w:r>
      <w:r>
        <w:rPr>
          <w:rFonts w:hint="eastAsia" w:ascii="宋体" w:hAnsi="宋体" w:cs="Segoe UI Symbol"/>
          <w:color w:val="000000"/>
          <w:szCs w:val="21"/>
        </w:rPr>
        <w:t xml:space="preserve">★参数作为评审指标，</w:t>
      </w:r>
      <w:r>
        <w:rPr>
          <w:rFonts w:hint="eastAsia" w:ascii="宋体" w:hAnsi="宋体" w:cs="Segoe UI Symbol"/>
          <w:color w:val="000000"/>
          <w:szCs w:val="21"/>
        </w:rPr>
        <w:t xml:space="preserve">投标人</w:t>
      </w:r>
      <w:r>
        <w:rPr>
          <w:rFonts w:hint="eastAsia" w:ascii="宋体" w:hAnsi="宋体"/>
          <w:color w:val="000000"/>
          <w:szCs w:val="21"/>
        </w:rPr>
        <w:t xml:space="preserve">须按要求提供相应材料，否则对应评审指标不得分</w:t>
      </w:r>
      <w:r>
        <w:rPr>
          <w:rFonts w:hint="eastAsia" w:ascii="宋体" w:hAnsi="宋体"/>
        </w:rPr>
        <w:t xml:space="preserve">。</w:t>
      </w:r>
      <w:r/>
    </w:p>
    <w:p>
      <w: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2.5pt;mso-wrap-distance-left:0.0pt;mso-wrap-distance-top:0.0pt;mso-wrap-distance-right:0.0pt;mso-wrap-distance-bottom:0.0pt;" filled="f" stroked="f">
            <v:path textboxrect="0,0,0,0"/>
            <v:imagedata r:id="rId15" o:title=""/>
          </v:shape>
          <o:OLEObject DrawAspect="Icon" r:id="rId16" ObjectID="_1525041" ProgID="Excel.Sheet.12" ShapeID="_x0000_i1" Type="Embed"/>
        </w:object>
      </w:r>
      <w:bookmarkStart w:id="108" w:name="_GoBack"/>
      <w:r/>
      <w:bookmarkEnd w:id="108"/>
      <w:r/>
      <w:r/>
    </w:p>
    <w:p>
      <w:pPr>
        <w:rPr>
          <w:b/>
        </w:rPr>
      </w:pPr>
      <w:r>
        <w:rPr>
          <w:b/>
        </w:rPr>
      </w:r>
      <w:r/>
    </w:p>
    <w:p>
      <w:pPr>
        <w:pStyle w:val="921"/>
        <w:rPr>
          <w:bCs w:val="0"/>
          <w:szCs w:val="20"/>
        </w:rPr>
      </w:pPr>
      <w:r>
        <w:rPr>
          <w:bCs w:val="0"/>
          <w:szCs w:val="20"/>
        </w:rPr>
      </w:r>
      <w:r/>
    </w:p>
    <w:p>
      <w:pPr>
        <w:pStyle w:val="921"/>
        <w:rPr>
          <w:rFonts w:ascii="宋体" w:hAnsi="宋体" w:cs="Segoe UI Symbol"/>
          <w:color w:val="000000"/>
          <w:szCs w:val="21"/>
        </w:rPr>
      </w:pPr>
      <w:r>
        <w:rPr>
          <w:rFonts w:hint="eastAsia" w:ascii="宋体" w:hAnsi="宋体" w:cs="Segoe UI Symbol"/>
          <w:color w:val="000000"/>
          <w:szCs w:val="21"/>
        </w:rPr>
        <w:t xml:space="preserve">三、</w:t>
      </w:r>
      <w:r>
        <w:rPr>
          <w:rFonts w:hint="eastAsia" w:ascii="宋体" w:hAnsi="宋体" w:cs="Segoe UI Symbol"/>
          <w:color w:val="000000"/>
          <w:szCs w:val="21"/>
        </w:rPr>
        <w:t xml:space="preserve">建设</w:t>
      </w:r>
      <w:r>
        <w:rPr>
          <w:rFonts w:hint="eastAsia" w:ascii="宋体" w:hAnsi="宋体" w:cs="Segoe UI Symbol"/>
          <w:color w:val="000000"/>
          <w:szCs w:val="21"/>
        </w:rPr>
        <w:t xml:space="preserve">方案</w:t>
      </w:r>
      <w:r/>
    </w:p>
    <w:p>
      <w:pPr>
        <w:rPr>
          <w:rFonts w:ascii="宋体" w:hAnsi="宋体" w:cs="宋体"/>
          <w:szCs w:val="21"/>
        </w:rPr>
      </w:pPr>
      <w:r/>
      <w:bookmarkStart w:id="109" w:name="_MON_1822130462"/>
      <w:r/>
      <w:bookmarkEnd w:id="109"/>
      <w:r>
        <w:rPr>
          <w:rFonts w:ascii="宋体" w:hAnsi="宋体" w:cs="宋体"/>
          <w:szCs w:val="21"/>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5pt;height:52.5pt;mso-wrap-distance-left:0.0pt;mso-wrap-distance-top:0.0pt;mso-wrap-distance-right:0.0pt;mso-wrap-distance-bottom:0.0pt;" filled="f" stroked="f">
            <v:path textboxrect="0,0,0,0"/>
            <v:imagedata r:id="rId17" o:title=""/>
          </v:shape>
          <o:OLEObject DrawAspect="Icon" r:id="rId18" ObjectID="_1525042" ProgID="Word.Document.12" ShapeID="_x0000_i2" Type="Embed"/>
        </w:object>
      </w:r>
      <w:r/>
    </w:p>
    <w:p>
      <w:pPr>
        <w:pStyle w:val="921"/>
        <w:ind w:firstLine="422"/>
        <w:spacing w:before="240" w:after="240"/>
        <w:rPr>
          <w:rFonts w:ascii="宋体" w:hAnsi="宋体"/>
          <w:szCs w:val="21"/>
        </w:rPr>
      </w:pPr>
      <w:r/>
      <w:bookmarkStart w:id="110" w:name="_Toc160626429"/>
      <w:r/>
      <w:bookmarkEnd w:id="93"/>
      <w:r>
        <w:rPr>
          <w:rFonts w:hint="eastAsia"/>
          <w:szCs w:val="21"/>
        </w:rPr>
        <w:t xml:space="preserve">▲</w:t>
      </w:r>
      <w:r>
        <w:rPr>
          <w:rFonts w:hint="eastAsia" w:ascii="宋体" w:hAnsi="宋体"/>
          <w:szCs w:val="21"/>
        </w:rPr>
        <w:t xml:space="preserve">四</w:t>
      </w:r>
      <w:r>
        <w:rPr>
          <w:rFonts w:hint="eastAsia" w:ascii="宋体" w:hAnsi="宋体"/>
          <w:szCs w:val="21"/>
        </w:rPr>
        <w:t xml:space="preserve">、国产化要求</w:t>
      </w:r>
      <w:r/>
    </w:p>
    <w:p>
      <w:pPr>
        <w:ind w:firstLine="420"/>
        <w:spacing w:line="336" w:lineRule="auto"/>
        <w:widowControl/>
        <w:rPr>
          <w:rFonts w:ascii="宋体" w:hAnsi="宋体" w:cs="宋体"/>
          <w:b/>
          <w:bCs/>
          <w:szCs w:val="21"/>
        </w:rPr>
      </w:pPr>
      <w:r>
        <w:rPr>
          <w:rFonts w:hint="eastAsia" w:ascii="宋体" w:hAnsi="宋体" w:cs="宋体"/>
          <w:bCs/>
          <w:szCs w:val="21"/>
        </w:rPr>
        <w:t xml:space="preserve">投标</w:t>
      </w:r>
      <w:r>
        <w:rPr>
          <w:rFonts w:hint="eastAsia" w:ascii="宋体" w:hAnsi="宋体" w:cs="宋体"/>
          <w:bCs/>
          <w:szCs w:val="21"/>
        </w:rPr>
        <w:t xml:space="preserve">单位承诺本项目建设符合</w:t>
      </w:r>
      <w:r>
        <w:rPr>
          <w:rFonts w:hint="eastAsia" w:ascii="宋体" w:hAnsi="宋体" w:cs="宋体"/>
          <w:bCs/>
          <w:szCs w:val="21"/>
        </w:rPr>
        <w:t xml:space="preserve">国产化</w:t>
      </w:r>
      <w:r>
        <w:rPr>
          <w:rFonts w:hint="eastAsia" w:ascii="宋体" w:hAnsi="宋体" w:cs="宋体"/>
          <w:bCs/>
          <w:szCs w:val="21"/>
        </w:rPr>
        <w:t xml:space="preserve">建设要求。</w:t>
      </w:r>
      <w:r>
        <w:rPr>
          <w:rFonts w:hint="eastAsia" w:ascii="宋体" w:hAnsi="宋体" w:cs="宋体"/>
          <w:b/>
          <w:bCs/>
          <w:szCs w:val="21"/>
        </w:rPr>
        <w:t xml:space="preserve">（</w:t>
      </w:r>
      <w:r>
        <w:rPr>
          <w:rFonts w:hint="eastAsia" w:ascii="宋体" w:hAnsi="宋体" w:cs="宋体"/>
          <w:b/>
          <w:bCs/>
          <w:szCs w:val="21"/>
          <w:highlight w:val="yellow"/>
        </w:rPr>
        <w:t xml:space="preserve">投标文件中须提供相关内容承诺函，否则将被视为无效响应，</w:t>
      </w:r>
      <w:r>
        <w:rPr>
          <w:rFonts w:hint="eastAsia" w:ascii="宋体" w:hAnsi="宋体" w:cs="宋体"/>
          <w:b/>
          <w:bCs/>
          <w:szCs w:val="21"/>
          <w:highlight w:val="yellow"/>
        </w:rPr>
        <w:t xml:space="preserve">承诺</w:t>
      </w:r>
      <w:r>
        <w:rPr>
          <w:rFonts w:ascii="宋体" w:hAnsi="宋体" w:cs="宋体"/>
          <w:b/>
          <w:bCs/>
          <w:szCs w:val="21"/>
          <w:highlight w:val="yellow"/>
        </w:rPr>
        <w:t xml:space="preserve">函</w:t>
      </w:r>
      <w:r>
        <w:rPr>
          <w:rFonts w:hint="eastAsia" w:ascii="宋体" w:hAnsi="宋体" w:cs="宋体"/>
          <w:b/>
          <w:bCs/>
          <w:szCs w:val="21"/>
          <w:highlight w:val="yellow"/>
        </w:rPr>
        <w:t xml:space="preserve">可附在响应</w:t>
      </w:r>
      <w:r>
        <w:rPr>
          <w:rFonts w:hint="eastAsia" w:ascii="宋体" w:hAnsi="宋体" w:cs="宋体"/>
          <w:b/>
          <w:bCs/>
          <w:szCs w:val="21"/>
          <w:highlight w:val="yellow"/>
        </w:rPr>
        <w:t xml:space="preserve">及</w:t>
      </w:r>
      <w:r>
        <w:rPr>
          <w:rFonts w:hint="eastAsia" w:ascii="宋体" w:hAnsi="宋体" w:cs="宋体"/>
          <w:b/>
          <w:bCs/>
          <w:szCs w:val="21"/>
          <w:highlight w:val="yellow"/>
        </w:rPr>
        <w:t xml:space="preserve">偏离表</w:t>
      </w:r>
      <w:r>
        <w:rPr>
          <w:rFonts w:hint="eastAsia" w:ascii="宋体" w:hAnsi="宋体" w:cs="宋体"/>
          <w:b/>
          <w:bCs/>
          <w:szCs w:val="21"/>
          <w:highlight w:val="yellow"/>
        </w:rPr>
        <w:t xml:space="preserve">（技术</w:t>
      </w:r>
      <w:r>
        <w:rPr>
          <w:rFonts w:ascii="宋体" w:hAnsi="宋体" w:cs="宋体"/>
          <w:b/>
          <w:bCs/>
          <w:szCs w:val="21"/>
          <w:highlight w:val="yellow"/>
        </w:rPr>
        <w:t xml:space="preserve">要求</w:t>
      </w:r>
      <w:r>
        <w:rPr>
          <w:rFonts w:hint="eastAsia" w:ascii="宋体" w:hAnsi="宋体" w:cs="宋体"/>
          <w:b/>
          <w:bCs/>
          <w:szCs w:val="21"/>
          <w:highlight w:val="yellow"/>
        </w:rPr>
        <w:t xml:space="preserve">）</w:t>
      </w:r>
      <w:r>
        <w:rPr>
          <w:rFonts w:hint="eastAsia" w:ascii="宋体" w:hAnsi="宋体" w:cs="宋体"/>
          <w:b/>
          <w:bCs/>
          <w:szCs w:val="21"/>
          <w:highlight w:val="yellow"/>
        </w:rPr>
        <w:t xml:space="preserve">之后</w:t>
      </w:r>
      <w:r>
        <w:rPr>
          <w:rFonts w:hint="eastAsia" w:ascii="宋体" w:hAnsi="宋体" w:cs="宋体"/>
          <w:b/>
          <w:bCs/>
          <w:szCs w:val="21"/>
        </w:rPr>
        <w:t xml:space="preserve">）</w:t>
      </w:r>
      <w:r/>
    </w:p>
    <w:p>
      <w:pPr>
        <w:pStyle w:val="921"/>
        <w:ind w:firstLine="422"/>
        <w:spacing w:before="240" w:after="240"/>
        <w:rPr>
          <w:rFonts w:ascii="宋体" w:hAnsi="宋体"/>
          <w:szCs w:val="21"/>
        </w:rPr>
      </w:pPr>
      <w:r>
        <w:rPr>
          <w:rFonts w:hint="eastAsia"/>
          <w:szCs w:val="21"/>
        </w:rPr>
        <w:t xml:space="preserve">▲</w:t>
      </w:r>
      <w:r>
        <w:rPr>
          <w:rFonts w:hint="eastAsia" w:ascii="宋体" w:hAnsi="宋体"/>
          <w:szCs w:val="21"/>
        </w:rPr>
        <w:t xml:space="preserve">五、商务要求</w:t>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合同履行期限：</w:t>
      </w:r>
      <w:r>
        <w:rPr>
          <w:rFonts w:hint="eastAsia" w:ascii="宋体" w:hAnsi="宋体"/>
          <w:bCs/>
          <w:szCs w:val="21"/>
        </w:rPr>
        <w:t xml:space="preserve">合同签订后，</w:t>
      </w:r>
      <w:r>
        <w:rPr>
          <w:rFonts w:hint="eastAsia" w:ascii="宋体" w:hAnsi="宋体"/>
          <w:bCs/>
          <w:szCs w:val="21"/>
        </w:rPr>
        <w:t xml:space="preserve">中标</w:t>
      </w:r>
      <w:r>
        <w:rPr>
          <w:rFonts w:ascii="宋体" w:hAnsi="宋体"/>
          <w:bCs/>
          <w:szCs w:val="21"/>
        </w:rPr>
        <w:t xml:space="preserve">人</w:t>
      </w:r>
      <w:r>
        <w:rPr>
          <w:rFonts w:hint="eastAsia" w:ascii="宋体" w:hAnsi="宋体"/>
          <w:bCs/>
          <w:szCs w:val="21"/>
        </w:rPr>
        <w:t xml:space="preserve">配合甲方持续进行实地踏勘、配合设计深化（含建筑电气、智能化、三网等技术衔接）、参与工地例会及各类协调会议、备工备料等，待进场条件成熟、收到甲方供货指令后20天内完成设备进场及负责全过程保管，40天内完成设施设备的安装、调试，根据实际工期节点完成验收（学校使用单位及各行业主管部门）、交付使用</w:t>
      </w:r>
      <w:r>
        <w:rPr>
          <w:rFonts w:hint="eastAsia" w:ascii="宋体" w:hAnsi="宋体"/>
          <w:bCs/>
          <w:szCs w:val="21"/>
        </w:rPr>
        <w:t xml:space="preserve">。</w:t>
      </w:r>
      <w:r/>
    </w:p>
    <w:p>
      <w:pPr>
        <w:ind w:firstLine="432"/>
        <w:spacing w:line="360" w:lineRule="auto"/>
        <w:rPr>
          <w:rFonts w:ascii="宋体" w:hAnsi="宋体"/>
          <w:color w:val="000000"/>
          <w:szCs w:val="21"/>
        </w:rPr>
      </w:pPr>
      <w:r>
        <w:rPr>
          <w:rFonts w:ascii="宋体" w:hAnsi="宋体" w:cs="宋体"/>
          <w:szCs w:val="21"/>
        </w:rPr>
        <w:t xml:space="preserve">2.</w:t>
      </w:r>
      <w:r>
        <w:rPr>
          <w:rFonts w:hint="eastAsia" w:ascii="宋体" w:hAnsi="宋体" w:cs="宋体"/>
          <w:szCs w:val="21"/>
        </w:rPr>
        <w:t xml:space="preserve">付款方式：</w:t>
      </w:r>
      <w:r>
        <w:rPr>
          <w:rFonts w:hint="eastAsia" w:ascii="宋体" w:hAnsi="宋体"/>
          <w:color w:val="000000"/>
          <w:szCs w:val="21"/>
        </w:rPr>
        <w:t xml:space="preserve">签订合同后，甲方支付不少于合同款</w:t>
      </w:r>
      <w:r>
        <w:rPr>
          <w:rFonts w:hint="eastAsia" w:ascii="宋体" w:hAnsi="宋体"/>
          <w:color w:val="000000"/>
          <w:szCs w:val="21"/>
        </w:rPr>
        <w:t xml:space="preserve">的</w:t>
      </w:r>
      <w:r>
        <w:rPr>
          <w:rFonts w:ascii="宋体" w:hAnsi="宋体"/>
          <w:color w:val="000000"/>
          <w:szCs w:val="21"/>
        </w:rPr>
        <w:t xml:space="preserve">2</w:t>
      </w:r>
      <w:r>
        <w:rPr>
          <w:rFonts w:hint="eastAsia" w:ascii="宋体" w:hAnsi="宋体"/>
          <w:color w:val="000000"/>
          <w:szCs w:val="21"/>
        </w:rPr>
        <w:t xml:space="preserve">0%</w:t>
      </w:r>
      <w:r>
        <w:rPr>
          <w:rFonts w:hint="eastAsia" w:ascii="宋体" w:hAnsi="宋体"/>
          <w:color w:val="000000"/>
          <w:szCs w:val="21"/>
        </w:rPr>
        <w:t xml:space="preserve">作为</w:t>
      </w:r>
      <w:r>
        <w:rPr>
          <w:rFonts w:ascii="宋体" w:hAnsi="宋体"/>
          <w:color w:val="000000"/>
          <w:szCs w:val="21"/>
        </w:rPr>
        <w:t xml:space="preserve">预付</w:t>
      </w:r>
      <w:r>
        <w:rPr>
          <w:rFonts w:hint="eastAsia" w:ascii="宋体" w:hAnsi="宋体"/>
          <w:color w:val="000000"/>
          <w:szCs w:val="21"/>
        </w:rPr>
        <w:t xml:space="preserve">款；</w:t>
      </w:r>
      <w:r>
        <w:rPr>
          <w:rFonts w:hint="eastAsia" w:ascii="宋体" w:hAnsi="宋体"/>
          <w:color w:val="000000"/>
          <w:szCs w:val="21"/>
        </w:rPr>
        <w:t xml:space="preserve">全部设备</w:t>
      </w:r>
      <w:r>
        <w:rPr>
          <w:rFonts w:hint="eastAsia" w:ascii="宋体" w:hAnsi="宋体"/>
          <w:bCs/>
          <w:color w:val="000000" w:themeColor="text1"/>
          <w:szCs w:val="21"/>
        </w:rPr>
        <w:t xml:space="preserve">安装调试完毕且经项目建设方验收合格后，甲方支付至合同总价的60%</w:t>
      </w:r>
      <w:r>
        <w:rPr>
          <w:rFonts w:hint="eastAsia" w:ascii="宋体" w:hAnsi="宋体"/>
          <w:color w:val="000000"/>
          <w:szCs w:val="21"/>
        </w:rPr>
        <w:t xml:space="preserve">；</w:t>
      </w:r>
      <w:r>
        <w:rPr>
          <w:rFonts w:hint="eastAsia" w:ascii="宋体" w:hAnsi="宋体"/>
          <w:bCs/>
          <w:color w:val="000000" w:themeColor="text1"/>
          <w:szCs w:val="21"/>
        </w:rPr>
        <w:t xml:space="preserve">项目</w:t>
      </w:r>
      <w:r>
        <w:rPr>
          <w:rFonts w:hint="eastAsia" w:ascii="宋体" w:hAnsi="宋体"/>
          <w:color w:val="000000"/>
          <w:szCs w:val="21"/>
        </w:rPr>
        <w:t xml:space="preserve">整体竣工验收合格且</w:t>
      </w:r>
      <w:r>
        <w:rPr>
          <w:rFonts w:hint="eastAsia" w:ascii="宋体" w:hAnsi="宋体"/>
          <w:bCs/>
          <w:color w:val="000000" w:themeColor="text1"/>
          <w:szCs w:val="21"/>
        </w:rPr>
        <w:t xml:space="preserve">交付张浦高中校方正式使用后付至合同总价的80%；余款在项目交付张浦高中校方正式使用两年后付清。满足各付款节点60日内予以支付</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质保期：自项目验收合格后，服务提供单位针对本次开发内容提供为期</w:t>
      </w:r>
      <w:r>
        <w:rPr>
          <w:rFonts w:hint="eastAsia" w:ascii="宋体" w:hAnsi="宋体" w:cs="宋体"/>
          <w:szCs w:val="21"/>
        </w:rPr>
        <w:t xml:space="preserve">叁</w:t>
      </w:r>
      <w:r>
        <w:rPr>
          <w:rFonts w:hint="eastAsia" w:ascii="宋体" w:hAnsi="宋体" w:cs="宋体"/>
          <w:szCs w:val="21"/>
        </w:rPr>
        <w:t xml:space="preserve">年的免费质量保证服务，服务期内</w:t>
      </w:r>
      <w:r>
        <w:rPr>
          <w:rFonts w:hint="eastAsia" w:ascii="宋体" w:hAnsi="宋体" w:cs="宋体"/>
          <w:szCs w:val="21"/>
        </w:rPr>
        <w:t xml:space="preserve">中标人</w:t>
      </w:r>
      <w:r>
        <w:rPr>
          <w:rFonts w:hint="eastAsia" w:ascii="宋体" w:hAnsi="宋体" w:cs="宋体"/>
          <w:szCs w:val="21"/>
        </w:rPr>
        <w:t xml:space="preserve">需为项目的实施提供专业、规范、高品质的服务，保证系统正常、稳定、可靠地运行。</w:t>
      </w:r>
      <w:r/>
    </w:p>
    <w:p>
      <w:pPr>
        <w:pStyle w:val="921"/>
        <w:ind w:firstLine="316"/>
        <w:spacing w:before="240" w:after="240"/>
        <w:rPr>
          <w:rFonts w:ascii="宋体" w:hAnsi="宋体"/>
          <w:color w:val="000000"/>
          <w:szCs w:val="21"/>
        </w:rPr>
      </w:pPr>
      <w:r>
        <w:rPr>
          <w:rFonts w:hint="eastAsia"/>
          <w:szCs w:val="21"/>
        </w:rPr>
        <w:t xml:space="preserve">▲</w:t>
      </w:r>
      <w:r>
        <w:rPr>
          <w:rFonts w:hint="eastAsia" w:ascii="宋体" w:hAnsi="宋体"/>
          <w:szCs w:val="21"/>
        </w:rPr>
        <w:t xml:space="preserve">六</w:t>
      </w:r>
      <w:r>
        <w:rPr>
          <w:rFonts w:hint="eastAsia" w:ascii="宋体" w:hAnsi="宋体"/>
          <w:szCs w:val="21"/>
        </w:rPr>
        <w:t xml:space="preserve">、</w:t>
      </w:r>
      <w:r>
        <w:rPr>
          <w:rFonts w:hint="eastAsia" w:ascii="宋体" w:hAnsi="宋体"/>
          <w:szCs w:val="21"/>
        </w:rPr>
        <w:t xml:space="preserve">其他</w:t>
      </w:r>
      <w:r>
        <w:rPr>
          <w:rFonts w:hint="eastAsia" w:ascii="宋体" w:hAnsi="宋体"/>
          <w:szCs w:val="21"/>
        </w:rPr>
        <w:t xml:space="preserve">要求</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bookmarkStart w:id="111" w:name="_Toc9789"/>
      <w:r>
        <w:rPr>
          <w:rFonts w:hint="eastAsia" w:ascii="宋体" w:hAnsi="宋体"/>
          <w:color w:val="000000"/>
          <w:szCs w:val="21"/>
        </w:rPr>
        <w:t xml:space="preserve">远程诊断服务</w:t>
      </w:r>
      <w:bookmarkEnd w:id="111"/>
      <w:r>
        <w:rPr>
          <w:rFonts w:hint="eastAsia" w:ascii="宋体" w:hAnsi="宋体"/>
          <w:color w:val="000000"/>
          <w:szCs w:val="21"/>
        </w:rPr>
        <w:t xml:space="preserve">：中标人</w:t>
      </w:r>
      <w:r>
        <w:rPr>
          <w:rFonts w:hint="eastAsia" w:ascii="宋体" w:hAnsi="宋体"/>
          <w:color w:val="000000"/>
          <w:szCs w:val="21"/>
        </w:rPr>
        <w:t xml:space="preserve">提供7*24小时远程诊断服务，当用户在日常运行维护过程中遇到问题，仅靠语言或文字描述无法阐明的情况下，</w:t>
      </w:r>
      <w:r>
        <w:rPr>
          <w:rFonts w:hint="eastAsia" w:ascii="宋体" w:hAnsi="宋体"/>
          <w:color w:val="000000"/>
          <w:szCs w:val="21"/>
        </w:rPr>
        <w:t xml:space="preserve">中标人</w:t>
      </w:r>
      <w:r>
        <w:rPr>
          <w:rFonts w:hint="eastAsia" w:ascii="宋体" w:hAnsi="宋体"/>
          <w:color w:val="000000"/>
          <w:szCs w:val="21"/>
        </w:rPr>
        <w:t xml:space="preserve">维护服务中心将在征得用户同意的前提下，指派维护服务工程师通过网络，远程登录客户的系统，对客户的问题进行分析和诊断。</w:t>
      </w:r>
      <w:r/>
    </w:p>
    <w:p>
      <w:pPr>
        <w:ind w:firstLine="48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bookmarkStart w:id="112" w:name="_Toc2098"/>
      <w:r>
        <w:rPr>
          <w:rFonts w:hint="eastAsia" w:ascii="宋体" w:hAnsi="宋体" w:cs="宋体"/>
          <w:szCs w:val="21"/>
        </w:rPr>
        <w:t xml:space="preserve">网上在线服务</w:t>
      </w:r>
      <w:bookmarkEnd w:id="112"/>
      <w:r>
        <w:rPr>
          <w:rFonts w:hint="eastAsia" w:ascii="宋体" w:hAnsi="宋体" w:cs="宋体"/>
          <w:szCs w:val="21"/>
        </w:rPr>
        <w:t xml:space="preserve">：</w:t>
      </w:r>
      <w:r>
        <w:rPr>
          <w:rFonts w:hint="eastAsia"/>
        </w:rPr>
        <w:t xml:space="preserve">中标人</w:t>
      </w:r>
      <w:r>
        <w:rPr>
          <w:rFonts w:hint="eastAsia"/>
        </w:rPr>
        <w:t xml:space="preserve">提供</w:t>
      </w:r>
      <w:r>
        <w:rPr>
          <w:rFonts w:hint="eastAsia"/>
        </w:rPr>
        <w:t xml:space="preserve">7*24</w:t>
      </w:r>
      <w:r>
        <w:rPr>
          <w:rFonts w:hint="eastAsia"/>
        </w:rPr>
        <w:t xml:space="preserve">小时网上在线服务，维护服务中心建立专用技术支持服务频道（疑难解答），客户可以通过钉钉群、企业微信群等沟通方式，就网络系统、主机系统、存储系统、软件系统等运行维护中的常见技术问题，得到实时的分析和解决方案。</w:t>
      </w:r>
      <w:r>
        <w:rPr>
          <w:rFonts w:hint="eastAsia"/>
        </w:rPr>
        <w:t xml:space="preserve">中标人</w:t>
      </w:r>
      <w:r>
        <w:rPr>
          <w:rFonts w:hint="eastAsia"/>
        </w:rPr>
        <w:t xml:space="preserve">维护服务中心还将归纳汇总客户经常会遇到的问题放置在该频道，为客户系统的运行维护提供帮助。</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bookmarkStart w:id="113" w:name="_Toc5668"/>
      <w:r>
        <w:rPr>
          <w:rFonts w:hint="eastAsia" w:ascii="宋体" w:hAnsi="宋体" w:cs="宋体"/>
          <w:szCs w:val="21"/>
        </w:rPr>
        <w:t xml:space="preserve">现场支持服务</w:t>
      </w:r>
      <w:bookmarkEnd w:id="113"/>
      <w:r>
        <w:rPr>
          <w:rFonts w:hint="eastAsia" w:ascii="宋体" w:hAnsi="宋体" w:cs="宋体"/>
          <w:szCs w:val="21"/>
        </w:rPr>
        <w:t xml:space="preserve">：</w:t>
      </w:r>
      <w:r>
        <w:rPr>
          <w:rFonts w:hint="eastAsia" w:ascii="宋体" w:hAnsi="宋体" w:cs="宋体"/>
          <w:szCs w:val="21"/>
        </w:rPr>
        <w:t xml:space="preserve">用户软硬件日常运行维护过程中出现故障，通过电话、远程诊断等技术支持服务方式仍无法解决用户问题，或客户急需现场技术支持时，</w:t>
      </w:r>
      <w:r>
        <w:rPr>
          <w:rFonts w:hint="eastAsia" w:ascii="宋体" w:hAnsi="宋体" w:cs="宋体"/>
          <w:szCs w:val="21"/>
        </w:rPr>
        <w:t xml:space="preserve">中标人</w:t>
      </w:r>
      <w:r>
        <w:rPr>
          <w:rFonts w:hint="eastAsia" w:ascii="宋体" w:hAnsi="宋体" w:cs="宋体"/>
          <w:szCs w:val="21"/>
        </w:rPr>
        <w:t xml:space="preserve">提供7*24小时的现场技术支持和服务。</w:t>
      </w:r>
      <w:r>
        <w:rPr>
          <w:rFonts w:hint="eastAsia" w:ascii="宋体" w:hAnsi="宋体" w:cs="宋体"/>
          <w:szCs w:val="21"/>
        </w:rPr>
        <w:t xml:space="preserve">中标人</w:t>
      </w:r>
      <w:r>
        <w:rPr>
          <w:rFonts w:hint="eastAsia" w:ascii="宋体" w:hAnsi="宋体" w:cs="宋体"/>
          <w:szCs w:val="21"/>
        </w:rPr>
        <w:t xml:space="preserve">需立即对最终用户所提出的维修要求做出响应，工作时间内，承诺4小时技术人员到达现场。故障事件处理完毕后，24小时内向客户提供应急服务报告。</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s="宋体"/>
          <w:szCs w:val="21"/>
        </w:rPr>
      </w:r>
      <w:r/>
    </w:p>
    <w:p>
      <w:pPr>
        <w:pStyle w:val="920"/>
        <w:jc w:val="center"/>
        <w:spacing w:before="0" w:after="0" w:line="360" w:lineRule="auto"/>
        <w:rPr>
          <w:rFonts w:ascii="宋体" w:hAnsi="宋体" w:eastAsia="宋体"/>
          <w:sz w:val="32"/>
          <w:szCs w:val="32"/>
        </w:rPr>
      </w:pPr>
      <w:r/>
      <w:bookmarkStart w:id="114" w:name="_Toc206069700"/>
      <w:r/>
      <w:bookmarkStart w:id="115" w:name="_Toc206069732"/>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16" w:name="_Toc477186554"/>
      <w:r/>
      <w:bookmarkStart w:id="117" w:name="_Toc477186801"/>
      <w:r/>
      <w:bookmarkEnd w:id="97"/>
      <w:r/>
      <w:bookmarkEnd w:id="98"/>
      <w:r/>
      <w:bookmarkEnd w:id="99"/>
      <w:r/>
      <w:bookmarkEnd w:id="100"/>
      <w:r/>
      <w:bookmarkEnd w:id="110"/>
      <w:r/>
      <w:bookmarkEnd w:id="114"/>
      <w:r/>
      <w:bookmarkEnd w:id="115"/>
      <w:r/>
      <w:r/>
    </w:p>
    <w:p>
      <w:pPr>
        <w:spacing w:line="360" w:lineRule="auto"/>
        <w:rPr>
          <w:rFonts w:ascii="宋体" w:hAnsi="宋体"/>
          <w:color w:val="000000"/>
          <w:szCs w:val="21"/>
        </w:rPr>
      </w:pPr>
      <w:r/>
      <w:bookmarkStart w:id="118" w:name="_Toc8652611"/>
      <w:r/>
      <w:bookmarkStart w:id="119"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昆山</w:t>
      </w:r>
      <w:r>
        <w:rPr>
          <w:rFonts w:ascii="宋体" w:hAnsi="宋体"/>
          <w:szCs w:val="21"/>
        </w:rPr>
        <w:t xml:space="preserve">市张浦高级中学新建工程智慧校园设备采购</w:t>
      </w:r>
      <w:r>
        <w:rPr>
          <w:rFonts w:hint="eastAsia" w:ascii="宋体" w:hAnsi="宋体"/>
          <w:szCs w:val="21"/>
        </w:rPr>
        <w:t xml:space="preserve">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JSZC-320583-JZCG-G2025-0132</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bCs/>
          <w:szCs w:val="21"/>
        </w:rPr>
        <w:t xml:space="preserve">合同签订后，</w:t>
      </w:r>
      <w:r>
        <w:rPr>
          <w:rFonts w:hint="eastAsia" w:ascii="宋体" w:hAnsi="宋体"/>
          <w:bCs/>
          <w:szCs w:val="21"/>
        </w:rPr>
        <w:t xml:space="preserve">中标</w:t>
      </w:r>
      <w:r>
        <w:rPr>
          <w:rFonts w:ascii="宋体" w:hAnsi="宋体"/>
          <w:bCs/>
          <w:szCs w:val="21"/>
        </w:rPr>
        <w:t xml:space="preserve">人</w:t>
      </w:r>
      <w:r>
        <w:rPr>
          <w:rFonts w:hint="eastAsia" w:ascii="宋体" w:hAnsi="宋体"/>
          <w:bCs/>
          <w:szCs w:val="21"/>
        </w:rPr>
        <w:t xml:space="preserve">配合甲方持续进行实地踏勘、配合设计深化（含建筑电气、智能化、三网等技术衔接）、参与工地例会及各类协调会议、备工备料等，待进场条件成熟、收到甲方供货指令后20天内完成设备进场及负责全过程保管，40天内完成设施设备的安装、调试，根据实际工期节点完成验收（学校使用单位及各行业主管部门）、交付使用</w:t>
      </w:r>
      <w:r>
        <w:rPr>
          <w:rFonts w:hint="eastAsia"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5.</w:t>
      </w:r>
      <w:r>
        <w:rPr>
          <w:rFonts w:hint="eastAsia" w:ascii="宋体" w:hAnsi="宋体"/>
          <w:szCs w:val="21"/>
        </w:rPr>
        <w:t xml:space="preserve">质保期：</w:t>
      </w:r>
      <w:r>
        <w:rPr>
          <w:rFonts w:hint="eastAsia" w:ascii="宋体" w:hAnsi="宋体" w:cs="宋体"/>
          <w:szCs w:val="21"/>
        </w:rPr>
        <w:t xml:space="preserve">自项目验收合格后，服务提供单位针对本次开发内容提供为期</w:t>
      </w:r>
      <w:r>
        <w:rPr>
          <w:rFonts w:hint="eastAsia" w:ascii="宋体" w:hAnsi="宋体" w:cs="宋体"/>
          <w:szCs w:val="21"/>
        </w:rPr>
        <w:t xml:space="preserve">叁</w:t>
      </w:r>
      <w:r>
        <w:rPr>
          <w:rFonts w:hint="eastAsia" w:ascii="宋体" w:hAnsi="宋体" w:cs="宋体"/>
          <w:szCs w:val="21"/>
        </w:rPr>
        <w:t xml:space="preserve">年的免费质量保证服务，服务期内</w:t>
      </w:r>
      <w:r>
        <w:rPr>
          <w:rFonts w:hint="eastAsia" w:ascii="宋体" w:hAnsi="宋体" w:cs="宋体"/>
          <w:szCs w:val="21"/>
        </w:rPr>
        <w:t xml:space="preserve">中标人</w:t>
      </w:r>
      <w:r>
        <w:rPr>
          <w:rFonts w:hint="eastAsia" w:ascii="宋体" w:hAnsi="宋体" w:cs="宋体"/>
          <w:szCs w:val="21"/>
        </w:rPr>
        <w:t xml:space="preserve">需为项目的实施提供专业、规范、高品质的服务，保证系统正常、稳定、可靠地运行。</w:t>
      </w:r>
      <w:r/>
    </w:p>
    <w:p>
      <w:pPr>
        <w:ind w:firstLine="420"/>
        <w:spacing w:line="360" w:lineRule="auto"/>
        <w:rPr>
          <w:rFonts w:ascii="宋体" w:hAnsi="宋体" w:cs="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s="宋体"/>
          <w:szCs w:val="21"/>
        </w:rPr>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.人员配置</w:t>
      </w:r>
      <w:r/>
    </w:p>
    <w:p>
      <w:pPr>
        <w:ind w:firstLine="420"/>
        <w:spacing w:line="360" w:lineRule="auto"/>
        <w:rPr>
          <w:rFonts w:ascii="宋体" w:hAnsi="宋体"/>
          <w:szCs w:val="21"/>
        </w:rPr>
      </w:pPr>
      <w:r>
        <w:rPr>
          <w:rFonts w:hint="eastAsia" w:ascii="宋体" w:hAnsi="宋体"/>
          <w:szCs w:val="21"/>
        </w:rPr>
        <w:t xml:space="preserve">详见采购文件需求及投标文件。</w:t>
      </w:r>
      <w:r/>
    </w:p>
    <w:p>
      <w:pPr>
        <w:ind w:firstLine="420"/>
        <w:spacing w:line="360" w:lineRule="auto"/>
        <w:rPr>
          <w:rFonts w:ascii="宋体" w:hAnsi="宋体"/>
          <w:szCs w:val="21"/>
        </w:rPr>
      </w:pPr>
      <w:r>
        <w:rPr>
          <w:rFonts w:ascii="宋体" w:hAnsi="宋体"/>
          <w:szCs w:val="21"/>
        </w:rPr>
        <w:t xml:space="preserve">9</w:t>
      </w:r>
      <w:r>
        <w:rPr>
          <w:rFonts w:ascii="宋体" w:hAnsi="宋体"/>
          <w:szCs w:val="21"/>
        </w:rPr>
        <w:t xml:space="preserve">.</w:t>
      </w:r>
      <w:r>
        <w:rPr>
          <w:rFonts w:hint="eastAsia" w:ascii="宋体" w:hAnsi="宋体"/>
          <w:szCs w:val="21"/>
        </w:rPr>
        <w:t xml:space="preserve">采购内容：</w:t>
      </w:r>
      <w:r/>
    </w:p>
    <w:p>
      <w:pPr>
        <w:pStyle w:val="959"/>
        <w:ind w:left="422" w:firstLine="0"/>
        <w:rPr>
          <w:rFonts w:ascii="宋体" w:hAnsi="宋体"/>
          <w:bCs/>
          <w:color w:val="000000"/>
          <w:szCs w:val="21"/>
        </w:rPr>
      </w:pPr>
      <w:r>
        <w:rPr>
          <w:rFonts w:ascii="宋体" w:hAnsi="宋体"/>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32"/>
        <w:spacing w:line="360" w:lineRule="auto"/>
        <w:rPr>
          <w:rFonts w:ascii="宋体" w:hAnsi="宋体"/>
          <w:color w:val="000000"/>
          <w:szCs w:val="21"/>
        </w:rPr>
      </w:pPr>
      <w:r>
        <w:rPr>
          <w:rFonts w:hint="eastAsia" w:ascii="宋体" w:hAnsi="宋体"/>
          <w:color w:val="000000"/>
          <w:szCs w:val="21"/>
        </w:rPr>
        <w:t xml:space="preserve">签订合同后，甲方支付不少于合同款</w:t>
      </w:r>
      <w:r>
        <w:rPr>
          <w:rFonts w:hint="eastAsia" w:ascii="宋体" w:hAnsi="宋体"/>
          <w:color w:val="000000"/>
          <w:szCs w:val="21"/>
        </w:rPr>
        <w:t xml:space="preserve">的</w:t>
      </w:r>
      <w:r>
        <w:rPr>
          <w:rFonts w:ascii="宋体" w:hAnsi="宋体"/>
          <w:color w:val="000000"/>
          <w:szCs w:val="21"/>
        </w:rPr>
        <w:t xml:space="preserve">2</w:t>
      </w:r>
      <w:r>
        <w:rPr>
          <w:rFonts w:hint="eastAsia" w:ascii="宋体" w:hAnsi="宋体"/>
          <w:color w:val="000000"/>
          <w:szCs w:val="21"/>
        </w:rPr>
        <w:t xml:space="preserve">0%作为</w:t>
      </w:r>
      <w:r>
        <w:rPr>
          <w:rFonts w:ascii="宋体" w:hAnsi="宋体"/>
          <w:color w:val="000000"/>
          <w:szCs w:val="21"/>
        </w:rPr>
        <w:t xml:space="preserve">预付</w:t>
      </w:r>
      <w:r>
        <w:rPr>
          <w:rFonts w:hint="eastAsia" w:ascii="宋体" w:hAnsi="宋体"/>
          <w:color w:val="000000"/>
          <w:szCs w:val="21"/>
        </w:rPr>
        <w:t xml:space="preserve">款；全部设备</w:t>
      </w:r>
      <w:r>
        <w:rPr>
          <w:rFonts w:hint="eastAsia" w:ascii="宋体" w:hAnsi="宋体"/>
          <w:bCs/>
          <w:color w:val="000000" w:themeColor="text1"/>
          <w:szCs w:val="21"/>
        </w:rPr>
        <w:t xml:space="preserve">安装调试完毕且经项目建设方验收合格后，甲方支付至合同总价的60%</w:t>
      </w:r>
      <w:r>
        <w:rPr>
          <w:rFonts w:hint="eastAsia" w:ascii="宋体" w:hAnsi="宋体"/>
          <w:color w:val="000000"/>
          <w:szCs w:val="21"/>
        </w:rPr>
        <w:t xml:space="preserve">；</w:t>
      </w:r>
      <w:r>
        <w:rPr>
          <w:rFonts w:hint="eastAsia" w:ascii="宋体" w:hAnsi="宋体"/>
          <w:bCs/>
          <w:color w:val="000000" w:themeColor="text1"/>
          <w:szCs w:val="21"/>
        </w:rPr>
        <w:t xml:space="preserve">项目</w:t>
      </w:r>
      <w:r>
        <w:rPr>
          <w:rFonts w:hint="eastAsia" w:ascii="宋体" w:hAnsi="宋体"/>
          <w:color w:val="000000"/>
          <w:szCs w:val="21"/>
        </w:rPr>
        <w:t xml:space="preserve">整体竣工验收合格且</w:t>
      </w:r>
      <w:r>
        <w:rPr>
          <w:rFonts w:hint="eastAsia" w:ascii="宋体" w:hAnsi="宋体"/>
          <w:bCs/>
          <w:color w:val="000000" w:themeColor="text1"/>
          <w:szCs w:val="21"/>
        </w:rPr>
        <w:t xml:space="preserve">交付张浦高中校方正式使用后付至合同总价的80%；余款在项目交付张浦高中校方正式使用两年后付清。满足各付款节点60日内予以支付</w:t>
      </w:r>
      <w:r>
        <w:rPr>
          <w:rFonts w:hint="eastAsia" w:ascii="宋体" w:hAnsi="宋体"/>
          <w:bCs/>
          <w:color w:val="000000" w:themeColor="text1"/>
          <w:szCs w:val="21"/>
        </w:rPr>
        <w:t xml:space="preserve">。</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考核办法（如有）</w:t>
      </w:r>
      <w:r/>
    </w:p>
    <w:p>
      <w:pPr>
        <w:ind w:firstLine="420"/>
        <w:spacing w:line="360" w:lineRule="auto"/>
        <w:rPr>
          <w:rFonts w:ascii="宋体" w:hAnsi="宋体"/>
          <w:szCs w:val="21"/>
        </w:rPr>
      </w:pPr>
      <w:r>
        <w:rPr>
          <w:rFonts w:hint="eastAsia" w:ascii="宋体" w:hAnsi="宋体"/>
          <w:szCs w:val="21"/>
        </w:rPr>
        <w:t xml:space="preserve">甲方按照本项目采购文件中的考核办法对乙方进行考核。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w:t>
      </w:r>
      <w:r>
        <w:rPr>
          <w:rFonts w:hint="eastAsia" w:ascii="宋体" w:hAnsi="宋体"/>
          <w:szCs w:val="21"/>
        </w:rPr>
        <w:t xml:space="preserve">沟</w:t>
      </w:r>
      <w:r>
        <w:rPr>
          <w:rFonts w:hint="eastAsia" w:ascii="宋体" w:hAnsi="宋体"/>
          <w:szCs w:val="21"/>
        </w:rPr>
        <w:t xml:space="preserve">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51"/>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2.接受并积极配合甲方组织考核、满意度调查等工作，并按甲方提出的意见及时进行整改。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20" w:name="_Toc160626430"/>
      <w:r/>
      <w:bookmarkStart w:id="121" w:name="_Toc206069701"/>
      <w:r/>
      <w:bookmarkStart w:id="122" w:name="_Toc206069733"/>
      <w:r/>
      <w:r/>
    </w:p>
    <w:p>
      <w:pPr>
        <w:pStyle w:val="920"/>
        <w:jc w:val="center"/>
        <w:spacing w:before="0" w:after="0" w:line="360" w:lineRule="auto"/>
        <w:rPr>
          <w:rFonts w:ascii="宋体" w:hAnsi="宋体" w:eastAsia="宋体"/>
          <w:bCs/>
          <w:sz w:val="32"/>
          <w:szCs w:val="32"/>
        </w:rPr>
      </w:pPr>
      <w:r>
        <w:rPr>
          <w:rFonts w:ascii="宋体" w:hAnsi="宋体" w:eastAsia="宋体"/>
          <w:sz w:val="32"/>
          <w:szCs w:val="32"/>
        </w:rPr>
        <w:t xml:space="preserve">第六章 评标方法、评标标准</w:t>
      </w:r>
      <w:bookmarkEnd w:id="116"/>
      <w:r/>
      <w:bookmarkEnd w:id="117"/>
      <w:r/>
      <w:bookmarkEnd w:id="118"/>
      <w:r/>
      <w:bookmarkEnd w:id="119"/>
      <w:r/>
      <w:bookmarkEnd w:id="120"/>
      <w:r/>
      <w:bookmarkEnd w:id="121"/>
      <w:r/>
      <w:bookmarkEnd w:id="122"/>
      <w:r/>
      <w:r/>
    </w:p>
    <w:p>
      <w:pPr>
        <w:ind w:firstLine="422"/>
        <w:spacing w:line="360" w:lineRule="auto"/>
        <w:rPr>
          <w:rFonts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w:t>
      </w:r>
      <w:r>
        <w:rPr>
          <w:rFonts w:hint="eastAsia" w:ascii="宋体" w:hAnsi="宋体"/>
        </w:rPr>
        <w:t xml:space="preserve">为10%，技术部分及其他分值占总分值的比重为90%。</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hint="eastAsia" w:ascii="宋体" w:hAnsi="宋体"/>
          <w:b/>
          <w:szCs w:val="21"/>
        </w:rPr>
        <w:t xml:space="preserve">二、</w:t>
      </w:r>
      <w:r>
        <w:rPr>
          <w:rFonts w:hint="eastAsia" w:ascii="宋体" w:hAnsi="宋体"/>
          <w:b/>
          <w:szCs w:val="21"/>
        </w:rPr>
        <w:t xml:space="preserve">政府</w:t>
      </w:r>
      <w:r>
        <w:rPr>
          <w:rFonts w:hint="eastAsia" w:ascii="宋体" w:hAnsi="宋体"/>
          <w:b/>
          <w:szCs w:val="21"/>
        </w:rPr>
        <w:t xml:space="preserve">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如投标人所投服务均由小微企业提供，且提供《中小企业声明函》，则对其投标报价给予20%的扣除；扣除后的投标报价参与价格评审。</w:t>
      </w:r>
      <w:r/>
    </w:p>
    <w:p>
      <w:pPr>
        <w:ind w:firstLine="48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8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b/>
          <w:bCs/>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80"/>
        <w:spacing w:line="360" w:lineRule="auto"/>
        <w:rPr>
          <w:rFonts w:ascii="宋体" w:hAnsi="宋体"/>
          <w:szCs w:val="21"/>
        </w:rPr>
      </w:pPr>
      <w:r>
        <w:rPr>
          <w:rFonts w:hint="eastAsia" w:ascii="宋体" w:hAnsi="宋体"/>
          <w:szCs w:val="21"/>
        </w:rPr>
        <w:t xml:space="preserve">（四）绿色采购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w:t>
      </w:r>
      <w:r>
        <w:rPr>
          <w:rFonts w:hint="eastAsia" w:ascii="宋体" w:hAnsi="宋体"/>
          <w:b/>
          <w:szCs w:val="21"/>
        </w:rPr>
        <w:t xml:space="preserve">投标人须在投标文件中提供产品有效期内的节能产品认证证书扫描件，否则将被认定为未实质性响应招标文件要求。</w:t>
      </w:r>
      <w:r/>
    </w:p>
    <w:p>
      <w:pPr>
        <w:ind w:firstLine="480"/>
        <w:spacing w:line="360" w:lineRule="auto"/>
        <w:rPr>
          <w:rFonts w:ascii="宋体" w:hAnsi="宋体"/>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80"/>
        <w:spacing w:line="360" w:lineRule="auto"/>
        <w:rPr>
          <w:rFonts w:ascii="宋体" w:hAnsi="宋体"/>
          <w:b/>
        </w:rPr>
      </w:pPr>
      <w:r>
        <w:rPr>
          <w:rFonts w:hint="eastAsia" w:ascii="宋体" w:hAnsi="宋体"/>
          <w:b/>
        </w:rPr>
        <w:t xml:space="preserve">三、评标标准</w:t>
      </w:r>
      <w:r/>
    </w:p>
    <w:p>
      <w:pPr>
        <w:ind w:firstLine="422"/>
        <w:spacing w:line="360" w:lineRule="auto"/>
        <w:rPr>
          <w:rFonts w:ascii="宋体" w:hAnsi="宋体"/>
          <w:b/>
        </w:rPr>
      </w:pPr>
      <w:r>
        <w:rPr>
          <w:rFonts w:hint="eastAsia" w:ascii="宋体" w:hAnsi="宋体"/>
          <w:b/>
        </w:rPr>
        <w:t xml:space="preserve">（</w:t>
      </w:r>
      <w:r>
        <w:rPr>
          <w:rFonts w:hint="eastAsia" w:ascii="宋体" w:hAnsi="宋体"/>
          <w:b/>
        </w:rPr>
        <w:t xml:space="preserve">一）价格（10分）</w:t>
      </w:r>
      <w:r/>
    </w:p>
    <w:p>
      <w:pPr>
        <w:ind w:firstLine="420"/>
        <w:spacing w:line="360" w:lineRule="auto"/>
        <w:rPr>
          <w:rFonts w:ascii="宋体" w:hAnsi="宋体"/>
        </w:rPr>
      </w:pPr>
      <w:r>
        <w:rPr>
          <w:rFonts w:hint="eastAsia" w:ascii="宋体" w:hAnsi="宋体"/>
        </w:rPr>
        <w:t xml:space="preserve">1.投标报价低于或等于财政预算价格的，为有效投标报价。</w:t>
      </w:r>
      <w:r/>
    </w:p>
    <w:p>
      <w:pPr>
        <w:ind w:firstLine="420"/>
        <w:spacing w:line="360" w:lineRule="auto"/>
        <w:rPr>
          <w:rFonts w:ascii="宋体" w:hAnsi="宋体"/>
        </w:rPr>
      </w:pPr>
      <w:r>
        <w:rPr>
          <w:rFonts w:hint="eastAsia" w:ascii="宋体" w:hAnsi="宋体"/>
        </w:rPr>
        <w:t xml:space="preserve">2.价格分采用低价优先法计算，即满足招标文件要求且投标价格最低的投标报价为评标基准价，其价格分为满分10分。其他投</w:t>
      </w:r>
      <w:r>
        <w:rPr>
          <w:rFonts w:hint="eastAsia" w:ascii="宋体" w:hAnsi="宋体"/>
        </w:rPr>
        <w:t xml:space="preserve">标人的价格分统一按照下列公式计算：</w:t>
      </w:r>
      <w:r/>
    </w:p>
    <w:p>
      <w:pPr>
        <w:ind w:firstLine="420"/>
        <w:spacing w:line="360" w:lineRule="auto"/>
        <w:rPr>
          <w:rFonts w:ascii="宋体" w:hAnsi="宋体"/>
        </w:rPr>
      </w:pPr>
      <w:r>
        <w:rPr>
          <w:rFonts w:hint="eastAsia"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23"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706"/>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688"/>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1</w:t>
            </w:r>
            <w:r>
              <w:rPr>
                <w:rFonts w:ascii="宋体" w:hAnsi="宋体" w:cs="Tahoma"/>
                <w:color w:val="000000"/>
                <w:szCs w:val="21"/>
              </w:rPr>
              <w:t xml:space="preserve">0</w:t>
            </w:r>
            <w:r/>
          </w:p>
        </w:tc>
      </w:tr>
      <w:tr>
        <w:trPr>
          <w:trHeight w:val="2272"/>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b/>
                <w:color w:val="000000"/>
                <w:szCs w:val="21"/>
                <w:highlight w:val="yellow"/>
              </w:rPr>
            </w:pPr>
            <w:r>
              <w:rPr>
                <w:rFonts w:hint="eastAsia" w:ascii="宋体" w:hAnsi="宋体" w:cs="宋体"/>
                <w:b/>
                <w:szCs w:val="21"/>
              </w:rPr>
              <w:t xml:space="preserve">项目理解</w:t>
            </w:r>
            <w:r>
              <w:rPr>
                <w:rFonts w:hint="eastAsia" w:ascii="宋体" w:hAnsi="宋体" w:cs="宋体"/>
                <w:b/>
                <w:szCs w:val="21"/>
              </w:rPr>
              <w:t xml:space="preserve">分析</w:t>
            </w:r>
            <w:r/>
          </w:p>
        </w:tc>
        <w:tc>
          <w:tcPr>
            <w:tcW w:w="581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基于对本项目的整体架构及建设情况的认知，详细阐述对本项目的理解和分析，至少包括：</w:t>
            </w:r>
            <w:r/>
          </w:p>
          <w:p>
            <w:pPr>
              <w:rPr>
                <w:rFonts w:ascii="宋体" w:hAnsi="宋体"/>
                <w:bCs/>
                <w:szCs w:val="21"/>
              </w:rPr>
            </w:pPr>
            <w:r>
              <w:rPr>
                <w:rFonts w:ascii="宋体" w:hAnsi="宋体" w:cs="DejaVu Sans"/>
                <w:color w:val="000000"/>
                <w:szCs w:val="21"/>
              </w:rPr>
              <w:t xml:space="preserve">1.</w:t>
            </w:r>
            <w:r>
              <w:rPr>
                <w:rFonts w:hint="eastAsia" w:ascii="宋体" w:hAnsi="宋体"/>
                <w:bCs/>
                <w:szCs w:val="21"/>
              </w:rPr>
              <w:t xml:space="preserve">项目背景解读；</w:t>
            </w:r>
            <w:r/>
          </w:p>
          <w:p>
            <w:pPr>
              <w:rPr>
                <w:rFonts w:ascii="宋体" w:hAnsi="宋体"/>
                <w:bCs/>
                <w:szCs w:val="21"/>
              </w:rPr>
            </w:pPr>
            <w:r>
              <w:rPr>
                <w:rFonts w:hint="eastAsia" w:ascii="宋体" w:hAnsi="宋体"/>
                <w:bCs/>
                <w:szCs w:val="21"/>
              </w:rPr>
              <w:t xml:space="preserve">2.</w:t>
            </w:r>
            <w:r>
              <w:rPr>
                <w:rFonts w:hint="eastAsia" w:ascii="宋体" w:hAnsi="宋体" w:cs="宋体"/>
                <w:color w:val="000000"/>
                <w:szCs w:val="21"/>
                <w:lang w:bidi="ar"/>
              </w:rPr>
              <w:t xml:space="preserve">现状及</w:t>
            </w:r>
            <w:r>
              <w:rPr>
                <w:rFonts w:hint="eastAsia" w:ascii="宋体" w:hAnsi="宋体"/>
                <w:bCs/>
                <w:szCs w:val="21"/>
              </w:rPr>
              <w:t xml:space="preserve">需求分析；</w:t>
            </w:r>
            <w:r/>
          </w:p>
          <w:p>
            <w:pPr>
              <w:rPr>
                <w:rFonts w:asciiTheme="minorEastAsia" w:hAnsiTheme="minorEastAsia"/>
                <w:color w:val="000000"/>
                <w:szCs w:val="21"/>
                <w:lang w:bidi="ar"/>
              </w:rPr>
            </w:pPr>
            <w:r>
              <w:rPr>
                <w:rFonts w:hint="eastAsia" w:ascii="宋体" w:hAnsi="宋体"/>
                <w:bCs/>
                <w:szCs w:val="21"/>
              </w:rPr>
              <w:t xml:space="preserve">3.</w:t>
            </w:r>
            <w:r>
              <w:rPr>
                <w:rFonts w:hint="eastAsia" w:asciiTheme="minorEastAsia" w:hAnsiTheme="minorEastAsia"/>
                <w:color w:val="000000"/>
                <w:szCs w:val="21"/>
                <w:lang w:bidi="ar"/>
              </w:rPr>
              <w:t xml:space="preserve">项目建设效果。</w:t>
            </w:r>
            <w:r/>
          </w:p>
          <w:p>
            <w:pPr>
              <w:rPr>
                <w:rFonts w:ascii="宋体" w:hAnsi="宋体"/>
                <w:szCs w:val="21"/>
              </w:rPr>
            </w:pPr>
            <w:r>
              <w:rPr>
                <w:rFonts w:hint="eastAsia" w:ascii="宋体" w:hAnsi="宋体" w:cs="宋体"/>
                <w:b/>
                <w:color w:val="000000"/>
                <w:szCs w:val="21"/>
                <w:lang w:bidi="ar"/>
              </w:rPr>
              <w:t xml:space="preserve">注</w:t>
            </w:r>
            <w:r>
              <w:rPr>
                <w:rFonts w:ascii="宋体" w:hAnsi="宋体" w:cs="宋体"/>
                <w:b/>
                <w:color w:val="000000"/>
                <w:szCs w:val="21"/>
                <w:lang w:bidi="ar"/>
              </w:rPr>
              <w:t xml:space="preserve">：</w:t>
            </w:r>
            <w:r>
              <w:rPr>
                <w:rFonts w:hint="eastAsia" w:ascii="宋体" w:hAnsi="宋体" w:cs="宋体"/>
                <w:b/>
                <w:color w:val="000000"/>
                <w:szCs w:val="21"/>
                <w:lang w:bidi="ar"/>
              </w:rPr>
              <w:t xml:space="preserve">每项内容与用户需求贴合度高、</w:t>
            </w:r>
            <w:r>
              <w:rPr>
                <w:rFonts w:hint="eastAsia" w:ascii="宋体" w:hAnsi="宋体" w:cs="宋体"/>
                <w:b/>
                <w:color w:val="000000"/>
                <w:szCs w:val="21"/>
              </w:rPr>
              <w:t xml:space="preserve">符合采购需求的</w:t>
            </w:r>
            <w:r>
              <w:rPr>
                <w:rFonts w:hint="eastAsia" w:ascii="宋体" w:hAnsi="宋体" w:cs="宋体"/>
                <w:b/>
                <w:color w:val="000000"/>
                <w:szCs w:val="21"/>
              </w:rPr>
              <w:t xml:space="preserve">得</w:t>
            </w:r>
            <w:r>
              <w:rPr>
                <w:rFonts w:ascii="宋体" w:hAnsi="宋体" w:cs="宋体"/>
                <w:b/>
                <w:color w:val="000000"/>
                <w:szCs w:val="21"/>
              </w:rPr>
              <w:t xml:space="preserve">2</w:t>
            </w:r>
            <w:r>
              <w:rPr>
                <w:rFonts w:hint="eastAsia" w:ascii="宋体" w:hAnsi="宋体" w:cs="宋体"/>
                <w:b/>
                <w:color w:val="000000"/>
                <w:szCs w:val="21"/>
              </w:rPr>
              <w:t xml:space="preserve">分，</w:t>
            </w:r>
            <w:r>
              <w:rPr>
                <w:rFonts w:ascii="宋体" w:hAnsi="宋体" w:cs="宋体"/>
                <w:b/>
                <w:color w:val="000000"/>
                <w:szCs w:val="21"/>
              </w:rPr>
              <w:t xml:space="preserve">最高</w:t>
            </w:r>
            <w:r>
              <w:rPr>
                <w:rFonts w:hint="eastAsia" w:ascii="宋体" w:hAnsi="宋体" w:cs="宋体"/>
                <w:b/>
                <w:color w:val="000000"/>
                <w:szCs w:val="21"/>
              </w:rPr>
              <w:t xml:space="preserve">得6分；</w:t>
            </w:r>
            <w:r>
              <w:rPr>
                <w:rFonts w:hint="eastAsia" w:ascii="宋体" w:hAnsi="宋体" w:cs="宋体"/>
                <w:b/>
                <w:color w:val="000000"/>
                <w:szCs w:val="21"/>
                <w:lang w:bidi="ar"/>
              </w:rPr>
              <w:t xml:space="preserve">每项叙述内容与采购需求偏差较大或未作完整叙述的，不得分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highlight w:val="yellow"/>
              </w:rPr>
            </w:pPr>
            <w:r>
              <w:rPr>
                <w:rFonts w:hint="eastAsia" w:ascii="宋体" w:hAnsi="宋体"/>
                <w:b/>
                <w:color w:val="000000"/>
                <w:szCs w:val="21"/>
              </w:rPr>
              <w:t xml:space="preserve">项目总体</w:t>
            </w:r>
            <w:r>
              <w:rPr>
                <w:rFonts w:hint="eastAsia" w:ascii="宋体" w:hAnsi="宋体"/>
                <w:b/>
                <w:color w:val="000000"/>
                <w:szCs w:val="21"/>
              </w:rPr>
              <w:t xml:space="preserve">设计</w:t>
            </w:r>
            <w:r>
              <w:rPr>
                <w:rFonts w:ascii="宋体" w:hAnsi="宋体"/>
                <w:b/>
                <w:color w:val="000000"/>
                <w:szCs w:val="21"/>
              </w:rPr>
              <w:t xml:space="preserve">方案</w:t>
            </w:r>
            <w:r/>
          </w:p>
        </w:tc>
        <w:tc>
          <w:tcPr>
            <w:tcW w:w="5812"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w:t>
            </w:r>
            <w:r>
              <w:rPr>
                <w:rFonts w:hint="eastAsia" w:ascii="宋体" w:hAnsi="宋体"/>
                <w:color w:val="000000"/>
                <w:szCs w:val="21"/>
              </w:rPr>
              <w:t xml:space="preserve">提供针对本项目</w:t>
            </w:r>
            <w:r>
              <w:rPr>
                <w:rFonts w:hint="eastAsia" w:ascii="宋体" w:hAnsi="宋体"/>
                <w:color w:val="000000"/>
                <w:szCs w:val="21"/>
              </w:rPr>
              <w:t xml:space="preserve">建设</w:t>
            </w:r>
            <w:r>
              <w:rPr>
                <w:rFonts w:hint="eastAsia" w:ascii="宋体" w:hAnsi="宋体"/>
                <w:color w:val="000000"/>
                <w:szCs w:val="21"/>
              </w:rPr>
              <w:t xml:space="preserve">需求</w:t>
            </w:r>
            <w:r>
              <w:rPr>
                <w:rFonts w:hint="eastAsia" w:ascii="宋体" w:hAnsi="宋体"/>
                <w:color w:val="000000"/>
                <w:szCs w:val="21"/>
              </w:rPr>
              <w:t xml:space="preserve">的</w:t>
            </w:r>
            <w:r>
              <w:rPr>
                <w:rFonts w:hint="eastAsia" w:ascii="宋体" w:hAnsi="宋体"/>
                <w:color w:val="000000"/>
                <w:szCs w:val="21"/>
              </w:rPr>
              <w:t xml:space="preserve">总体设计</w:t>
            </w:r>
            <w:r>
              <w:rPr>
                <w:rFonts w:ascii="宋体" w:hAnsi="宋体"/>
                <w:color w:val="000000"/>
                <w:szCs w:val="21"/>
              </w:rPr>
              <w:t xml:space="preserve">方案</w:t>
            </w:r>
            <w:r>
              <w:rPr>
                <w:rFonts w:hint="eastAsia" w:ascii="宋体" w:hAnsi="宋体"/>
                <w:color w:val="000000"/>
                <w:szCs w:val="21"/>
              </w:rPr>
              <w:t xml:space="preserve">，至少包括：</w:t>
            </w:r>
            <w:r/>
          </w:p>
          <w:p>
            <w:pPr>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设计</w:t>
            </w:r>
            <w:r>
              <w:rPr>
                <w:rFonts w:ascii="宋体" w:hAnsi="宋体"/>
                <w:color w:val="000000"/>
                <w:szCs w:val="21"/>
              </w:rPr>
              <w:t xml:space="preserve">依据</w:t>
            </w:r>
            <w:r>
              <w:rPr>
                <w:rFonts w:hint="eastAsia" w:ascii="宋体" w:hAnsi="宋体"/>
                <w:color w:val="000000"/>
                <w:szCs w:val="21"/>
              </w:rPr>
              <w:t xml:space="preserve">；</w:t>
            </w:r>
            <w:r/>
          </w:p>
          <w:p>
            <w:pPr>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设计原则</w:t>
            </w:r>
            <w:r>
              <w:rPr>
                <w:rFonts w:hint="eastAsia" w:ascii="宋体" w:hAnsi="宋体"/>
                <w:color w:val="000000"/>
                <w:szCs w:val="21"/>
              </w:rPr>
              <w:t xml:space="preserve">；</w:t>
            </w:r>
            <w:r/>
          </w:p>
          <w:p>
            <w:pPr>
              <w:rPr>
                <w:rFonts w:ascii="宋体" w:hAnsi="宋体"/>
                <w:color w:val="000000"/>
                <w:szCs w:val="21"/>
              </w:rPr>
            </w:pPr>
            <w:r>
              <w:rPr>
                <w:rFonts w:ascii="宋体" w:hAnsi="宋体"/>
                <w:color w:val="000000"/>
                <w:szCs w:val="21"/>
              </w:rPr>
              <w:t xml:space="preserve">3.</w:t>
            </w:r>
            <w:r>
              <w:rPr>
                <w:rFonts w:hint="eastAsia" w:ascii="宋体" w:hAnsi="宋体"/>
                <w:szCs w:val="21"/>
              </w:rPr>
              <w:t xml:space="preserve">设计架构体系</w:t>
            </w:r>
            <w:r>
              <w:rPr>
                <w:rFonts w:hint="eastAsia" w:ascii="宋体" w:hAnsi="宋体"/>
                <w:color w:val="000000"/>
                <w:szCs w:val="21"/>
              </w:rPr>
              <w:t xml:space="preserve">。</w:t>
            </w:r>
            <w:r/>
          </w:p>
          <w:p>
            <w:pPr>
              <w:rPr>
                <w:rFonts w:ascii="宋体" w:hAnsi="宋体"/>
                <w:szCs w:val="21"/>
              </w:rPr>
            </w:pPr>
            <w:r>
              <w:rPr>
                <w:rFonts w:hint="eastAsia" w:ascii="宋体" w:hAnsi="宋体" w:cs="宋体"/>
                <w:b/>
                <w:color w:val="000000"/>
                <w:szCs w:val="21"/>
                <w:lang w:bidi="ar"/>
              </w:rPr>
              <w:t xml:space="preserve">注</w:t>
            </w:r>
            <w:r>
              <w:rPr>
                <w:rFonts w:ascii="宋体" w:hAnsi="宋体" w:cs="宋体"/>
                <w:b/>
                <w:color w:val="000000"/>
                <w:szCs w:val="21"/>
                <w:lang w:bidi="ar"/>
              </w:rPr>
              <w:t xml:space="preserve">：</w:t>
            </w:r>
            <w:r>
              <w:rPr>
                <w:rFonts w:hint="eastAsia" w:ascii="宋体" w:hAnsi="宋体" w:cs="宋体"/>
                <w:b/>
                <w:color w:val="000000"/>
                <w:szCs w:val="21"/>
                <w:lang w:bidi="ar"/>
              </w:rPr>
              <w:t xml:space="preserve">每项内容与用户需求贴合度高、</w:t>
            </w:r>
            <w:r>
              <w:rPr>
                <w:rFonts w:hint="eastAsia" w:ascii="宋体" w:hAnsi="宋体" w:cs="宋体"/>
                <w:b/>
                <w:color w:val="000000"/>
                <w:szCs w:val="21"/>
              </w:rPr>
              <w:t xml:space="preserve">符合采购需求的得</w:t>
            </w:r>
            <w:r>
              <w:rPr>
                <w:rFonts w:ascii="宋体" w:hAnsi="宋体" w:cs="宋体"/>
                <w:b/>
                <w:color w:val="000000"/>
                <w:szCs w:val="21"/>
              </w:rPr>
              <w:t xml:space="preserve">2</w:t>
            </w:r>
            <w:r>
              <w:rPr>
                <w:rFonts w:hint="eastAsia" w:ascii="宋体" w:hAnsi="宋体" w:cs="宋体"/>
                <w:b/>
                <w:color w:val="000000"/>
                <w:szCs w:val="21"/>
              </w:rPr>
              <w:t xml:space="preserve">分，</w:t>
            </w:r>
            <w:r>
              <w:rPr>
                <w:rFonts w:ascii="宋体" w:hAnsi="宋体" w:cs="宋体"/>
                <w:b/>
                <w:color w:val="000000"/>
                <w:szCs w:val="21"/>
              </w:rPr>
              <w:t xml:space="preserve">最高</w:t>
            </w:r>
            <w:r>
              <w:rPr>
                <w:rFonts w:hint="eastAsia" w:ascii="宋体" w:hAnsi="宋体" w:cs="宋体"/>
                <w:b/>
                <w:color w:val="000000"/>
                <w:szCs w:val="21"/>
              </w:rPr>
              <w:t xml:space="preserve">得</w:t>
            </w:r>
            <w:r>
              <w:rPr>
                <w:rFonts w:ascii="宋体" w:hAnsi="宋体" w:cs="宋体"/>
                <w:b/>
                <w:color w:val="000000"/>
                <w:szCs w:val="21"/>
              </w:rPr>
              <w:t xml:space="preserve">6</w:t>
            </w:r>
            <w:r>
              <w:rPr>
                <w:rFonts w:hint="eastAsia" w:ascii="宋体" w:hAnsi="宋体" w:cs="宋体"/>
                <w:b/>
                <w:color w:val="000000"/>
                <w:szCs w:val="21"/>
              </w:rPr>
              <w:t xml:space="preserve">分</w:t>
            </w:r>
            <w:r>
              <w:rPr>
                <w:rFonts w:ascii="宋体" w:hAnsi="宋体" w:cs="宋体"/>
                <w:b/>
                <w:color w:val="000000"/>
                <w:szCs w:val="21"/>
              </w:rPr>
              <w:t xml:space="preserve">；</w:t>
            </w:r>
            <w:r>
              <w:rPr>
                <w:rFonts w:hint="eastAsia" w:ascii="宋体" w:hAnsi="宋体" w:cs="宋体"/>
                <w:b/>
                <w:color w:val="000000"/>
                <w:szCs w:val="21"/>
                <w:lang w:bidi="ar"/>
              </w:rPr>
              <w:t xml:space="preserve">每项叙述内容与采购需求偏差较大或未作完整叙述的，不得分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6</w:t>
            </w:r>
            <w:r/>
          </w:p>
        </w:tc>
      </w:tr>
      <w:tr>
        <w:trPr>
          <w:trHeight w:val="2540"/>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color w:val="000000"/>
                <w:szCs w:val="21"/>
              </w:rPr>
            </w:pPr>
            <w:r>
              <w:rPr>
                <w:rFonts w:hint="eastAsia" w:ascii="宋体" w:hAnsi="宋体"/>
                <w:b/>
                <w:szCs w:val="21"/>
              </w:rPr>
              <w:t xml:space="preserve">项目各个</w:t>
            </w:r>
            <w:r>
              <w:rPr>
                <w:rFonts w:ascii="宋体" w:hAnsi="宋体"/>
                <w:b/>
                <w:szCs w:val="21"/>
              </w:rPr>
              <w:t xml:space="preserve">子系统</w:t>
            </w:r>
            <w:r>
              <w:rPr>
                <w:rFonts w:hint="eastAsia" w:ascii="宋体" w:hAnsi="宋体"/>
                <w:b/>
                <w:szCs w:val="21"/>
              </w:rPr>
              <w:t xml:space="preserve">详细</w:t>
            </w:r>
            <w:r>
              <w:rPr>
                <w:rFonts w:hint="eastAsia" w:ascii="宋体" w:hAnsi="宋体"/>
                <w:b/>
                <w:szCs w:val="21"/>
              </w:rPr>
              <w:t xml:space="preserve">设计</w:t>
            </w:r>
            <w:r>
              <w:rPr>
                <w:rFonts w:ascii="宋体" w:hAnsi="宋体"/>
                <w:b/>
                <w:szCs w:val="21"/>
              </w:rPr>
              <w:t xml:space="preserve">方案</w:t>
            </w:r>
            <w:r/>
          </w:p>
        </w:tc>
        <w:tc>
          <w:tcPr>
            <w:tcW w:w="5812" w:type="dxa"/>
            <w:vAlign w:val="center"/>
            <w:textDirection w:val="lrTb"/>
            <w:noWrap w:val="false"/>
          </w:tcPr>
          <w:p>
            <w:r>
              <w:rPr>
                <w:rFonts w:hint="eastAsia" w:ascii="宋体" w:hAnsi="宋体" w:cs="宋体"/>
                <w:b/>
                <w:szCs w:val="21"/>
              </w:rPr>
              <w:t xml:space="preserve">1.智慧</w:t>
            </w:r>
            <w:r>
              <w:rPr>
                <w:rFonts w:ascii="宋体" w:hAnsi="宋体" w:cs="宋体"/>
                <w:b/>
                <w:szCs w:val="21"/>
              </w:rPr>
              <w:t xml:space="preserve">教室系统</w:t>
            </w:r>
            <w:r>
              <w:rPr>
                <w:rFonts w:ascii="宋体" w:hAnsi="宋体" w:cs="宋体"/>
                <w:szCs w:val="21"/>
              </w:rPr>
              <w:t xml:space="preserve">：</w:t>
            </w:r>
            <w:r>
              <w:rPr>
                <w:rFonts w:hint="eastAsia" w:ascii="宋体" w:hAnsi="宋体" w:cs="宋体"/>
                <w:szCs w:val="21"/>
              </w:rPr>
              <w:t xml:space="preserve">投标人提供平台功能设计，包括日常教学、大数据报表分析、精准教与学设计、信息安全保障的详细设计方案</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r>
              <w:rPr>
                <w:rFonts w:ascii="宋体" w:hAnsi="宋体"/>
                <w:b/>
                <w:color w:val="000000"/>
                <w:szCs w:val="21"/>
              </w:rPr>
              <w:t xml:space="preserve">2.</w:t>
            </w:r>
            <w:r>
              <w:rPr>
                <w:rFonts w:hint="eastAsia" w:ascii="宋体" w:hAnsi="宋体"/>
                <w:b/>
                <w:color w:val="000000"/>
                <w:szCs w:val="21"/>
              </w:rPr>
              <w:t xml:space="preserve">校园</w:t>
            </w:r>
            <w:r>
              <w:rPr>
                <w:rFonts w:hint="eastAsia" w:ascii="宋体" w:hAnsi="宋体"/>
                <w:b/>
                <w:color w:val="000000"/>
                <w:szCs w:val="21"/>
              </w:rPr>
              <w:t xml:space="preserve">智能</w:t>
            </w:r>
            <w:r>
              <w:rPr>
                <w:rFonts w:ascii="宋体" w:hAnsi="宋体"/>
                <w:b/>
                <w:color w:val="000000"/>
                <w:szCs w:val="21"/>
              </w:rPr>
              <w:t xml:space="preserve">照明</w:t>
            </w:r>
            <w:r>
              <w:rPr>
                <w:rFonts w:hint="eastAsia" w:ascii="宋体" w:hAnsi="宋体"/>
                <w:b/>
                <w:color w:val="000000"/>
                <w:szCs w:val="21"/>
              </w:rPr>
              <w:t xml:space="preserve">系统</w:t>
            </w:r>
            <w:r>
              <w:rPr>
                <w:rFonts w:hint="eastAsia" w:ascii="宋体" w:hAnsi="宋体"/>
                <w:b/>
                <w:color w:val="000000"/>
                <w:szCs w:val="21"/>
              </w:rPr>
              <w:t xml:space="preserve">：</w:t>
            </w:r>
            <w:r>
              <w:rPr>
                <w:rFonts w:hint="eastAsia" w:ascii="宋体" w:hAnsi="宋体"/>
                <w:color w:val="000000"/>
                <w:szCs w:val="21"/>
              </w:rPr>
              <w:t xml:space="preserve">投标人提供节能控制方案、照明控制方式设计、控制软件控能</w:t>
            </w:r>
            <w:r>
              <w:rPr>
                <w:rFonts w:hint="eastAsia" w:ascii="宋体" w:hAnsi="宋体"/>
                <w:color w:val="000000"/>
                <w:szCs w:val="21"/>
              </w:rPr>
              <w:t xml:space="preserve">的</w:t>
            </w:r>
            <w:r>
              <w:rPr>
                <w:rFonts w:hint="eastAsia" w:ascii="宋体" w:hAnsi="宋体"/>
                <w:color w:val="000000"/>
                <w:szCs w:val="21"/>
              </w:rPr>
              <w:t xml:space="preserve">详细</w:t>
            </w:r>
            <w:r>
              <w:rPr>
                <w:rFonts w:ascii="宋体" w:hAnsi="宋体"/>
                <w:color w:val="000000"/>
                <w:szCs w:val="21"/>
              </w:rPr>
              <w:t xml:space="preserve">设计方案</w:t>
            </w:r>
            <w:r>
              <w:rPr>
                <w:rFonts w:hint="eastAsia" w:ascii="宋体" w:hAnsi="宋体"/>
                <w:color w:val="000000"/>
                <w:szCs w:val="21"/>
              </w:rPr>
              <w:t xml:space="preserve">。</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r>
              <w:rPr>
                <w:rFonts w:ascii="宋体" w:hAnsi="宋体"/>
                <w:b/>
                <w:color w:val="000000"/>
                <w:szCs w:val="21"/>
              </w:rPr>
              <w:t xml:space="preserve">3.</w:t>
            </w:r>
            <w:r>
              <w:rPr>
                <w:rFonts w:hint="eastAsia" w:ascii="宋体" w:hAnsi="宋体"/>
                <w:b/>
                <w:color w:val="000000"/>
                <w:szCs w:val="21"/>
              </w:rPr>
              <w:t xml:space="preserve">智慧</w:t>
            </w:r>
            <w:r>
              <w:rPr>
                <w:rFonts w:hint="eastAsia" w:ascii="宋体" w:hAnsi="宋体"/>
                <w:b/>
                <w:szCs w:val="21"/>
              </w:rPr>
              <w:t xml:space="preserve">校园一</w:t>
            </w:r>
            <w:r>
              <w:rPr>
                <w:rFonts w:ascii="宋体" w:hAnsi="宋体"/>
                <w:b/>
                <w:szCs w:val="21"/>
              </w:rPr>
              <w:t xml:space="preserve">卡通</w:t>
            </w:r>
            <w:r>
              <w:rPr>
                <w:rFonts w:hint="eastAsia" w:ascii="宋体" w:hAnsi="宋体"/>
                <w:b/>
                <w:szCs w:val="21"/>
              </w:rPr>
              <w:t xml:space="preserve">系统</w:t>
            </w:r>
            <w:r>
              <w:rPr>
                <w:rFonts w:hint="eastAsia" w:ascii="宋体" w:hAnsi="宋体"/>
                <w:szCs w:val="21"/>
              </w:rPr>
              <w:t xml:space="preserve">：</w:t>
            </w:r>
            <w:r>
              <w:rPr>
                <w:rFonts w:hint="eastAsia" w:ascii="宋体" w:hAnsi="宋体"/>
                <w:szCs w:val="21"/>
              </w:rPr>
              <w:t xml:space="preserve">投标人提供校园一卡通</w:t>
            </w:r>
            <w:r>
              <w:rPr>
                <w:rFonts w:hint="eastAsia" w:ascii="宋体" w:hAnsi="宋体"/>
                <w:szCs w:val="21"/>
              </w:rPr>
              <w:t xml:space="preserve">主要性能指标、详细的食堂消费管理系统</w:t>
            </w:r>
            <w:r>
              <w:rPr>
                <w:rFonts w:hint="eastAsia" w:ascii="宋体" w:hAnsi="宋体"/>
                <w:szCs w:val="21"/>
              </w:rPr>
              <w:t xml:space="preserve">、洗浴控水管理系统的详细设计方案</w:t>
            </w:r>
            <w:r>
              <w:rPr>
                <w:rFonts w:ascii="宋体" w:hAnsi="宋体"/>
                <w:szCs w:val="21"/>
              </w:rPr>
              <w:t xml:space="preserve">。</w:t>
            </w:r>
            <w:bookmarkStart w:id="124" w:name="OLE_LINK12"/>
            <w:r/>
            <w:bookmarkStart w:id="125" w:name="OLE_LINK13"/>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bookmarkEnd w:id="124"/>
            <w:r/>
            <w:bookmarkEnd w:id="125"/>
            <w:r/>
            <w:r/>
          </w:p>
          <w:p>
            <w:r>
              <w:rPr>
                <w:rFonts w:hint="eastAsia" w:ascii="宋体" w:hAnsi="宋体"/>
                <w:b/>
                <w:szCs w:val="21"/>
              </w:rPr>
              <w:t xml:space="preserve">4.多</w:t>
            </w:r>
            <w:r>
              <w:rPr>
                <w:rFonts w:ascii="宋体" w:hAnsi="宋体"/>
                <w:b/>
                <w:szCs w:val="21"/>
              </w:rPr>
              <w:t xml:space="preserve">媒体扩声系统</w:t>
            </w:r>
            <w:r>
              <w:rPr>
                <w:rFonts w:hint="eastAsia" w:ascii="宋体" w:hAnsi="宋体"/>
                <w:b/>
                <w:szCs w:val="21"/>
              </w:rPr>
              <w:t xml:space="preserve">：</w:t>
            </w:r>
            <w:r>
              <w:rPr>
                <w:rFonts w:hint="eastAsia"/>
              </w:rPr>
              <w:t xml:space="preserve">投标人提供舞蹈教室、音乐教室、会议室的详细声学设计方案，方案</w:t>
            </w:r>
            <w:r>
              <w:rPr>
                <w:rFonts w:hint="eastAsia"/>
              </w:rPr>
              <w:t xml:space="preserve">内</w:t>
            </w:r>
            <w:r>
              <w:t xml:space="preserve">须</w:t>
            </w:r>
            <w:r>
              <w:rPr>
                <w:rFonts w:hint="eastAsia"/>
              </w:rPr>
              <w:t xml:space="preserve">提供系统架构设计及声场分析图，校园音视视频传输、视频制作、视频推流及传输系统功的系统架构设计及详细功能设计</w:t>
            </w:r>
            <w:r>
              <w:rPr>
                <w:rFonts w:hint="eastAsia"/>
              </w:rPr>
              <w:t xml:space="preserve">以及</w:t>
            </w:r>
            <w:r>
              <w:rPr>
                <w:rFonts w:hint="eastAsia"/>
              </w:rPr>
              <w:t xml:space="preserve">多房间信号传输分布式的</w:t>
            </w:r>
            <w:r>
              <w:rPr>
                <w:rFonts w:hint="eastAsia"/>
              </w:rPr>
              <w:t xml:space="preserve">系统结构</w:t>
            </w:r>
            <w:r>
              <w:rPr>
                <w:rFonts w:hint="eastAsia"/>
              </w:rPr>
              <w:t xml:space="preserve">详细</w:t>
            </w:r>
            <w:r>
              <w:rPr>
                <w:rFonts w:hint="eastAsia"/>
              </w:rPr>
              <w:t xml:space="preserve">设计</w:t>
            </w:r>
            <w:r>
              <w:rPr>
                <w:rFonts w:hint="eastAsia"/>
              </w:rPr>
              <w:t xml:space="preserve">方案</w:t>
            </w:r>
            <w:r>
              <w:t xml:space="preserve">。</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r>
              <w:rPr>
                <w:rFonts w:ascii="宋体" w:hAnsi="宋体"/>
                <w:b/>
                <w:szCs w:val="21"/>
              </w:rPr>
              <w:t xml:space="preserve">5.</w:t>
            </w:r>
            <w:r>
              <w:rPr>
                <w:rFonts w:hint="eastAsia" w:ascii="宋体" w:hAnsi="宋体"/>
                <w:b/>
                <w:szCs w:val="21"/>
              </w:rPr>
              <w:t xml:space="preserve">计算机</w:t>
            </w:r>
            <w:r>
              <w:rPr>
                <w:rFonts w:hint="eastAsia" w:ascii="宋体" w:hAnsi="宋体"/>
                <w:b/>
                <w:szCs w:val="21"/>
              </w:rPr>
              <w:t xml:space="preserve">机房</w:t>
            </w:r>
            <w:r>
              <w:rPr>
                <w:rFonts w:hint="eastAsia" w:ascii="宋体" w:hAnsi="宋体"/>
                <w:b/>
                <w:szCs w:val="21"/>
              </w:rPr>
              <w:t xml:space="preserve">UPS</w:t>
            </w:r>
            <w:r>
              <w:rPr>
                <w:rFonts w:hint="eastAsia" w:ascii="宋体" w:hAnsi="宋体"/>
                <w:b/>
                <w:szCs w:val="21"/>
              </w:rPr>
              <w:t xml:space="preserve">系统</w:t>
            </w:r>
            <w:r>
              <w:rPr>
                <w:rFonts w:hint="eastAsia" w:ascii="宋体" w:hAnsi="宋体"/>
                <w:b/>
                <w:szCs w:val="21"/>
              </w:rPr>
              <w:t xml:space="preserve">：</w:t>
            </w:r>
            <w:r>
              <w:rPr>
                <w:rFonts w:hint="eastAsia"/>
              </w:rPr>
              <w:t xml:space="preserve">投标</w:t>
            </w:r>
            <w:r>
              <w:t xml:space="preserve">人提供</w:t>
            </w:r>
            <w:r>
              <w:rPr>
                <w:rFonts w:hint="eastAsia"/>
              </w:rPr>
              <w:t xml:space="preserve">详细的功率计算书、</w:t>
            </w:r>
            <w:r>
              <w:rPr>
                <w:rFonts w:hint="eastAsia"/>
              </w:rPr>
              <w:t xml:space="preserve">UPS</w:t>
            </w:r>
            <w:r>
              <w:rPr>
                <w:rFonts w:hint="eastAsia"/>
              </w:rPr>
              <w:t xml:space="preserve">系统架构设计及</w:t>
            </w:r>
            <w:r>
              <w:rPr>
                <w:rFonts w:hint="eastAsia"/>
              </w:rPr>
              <w:t xml:space="preserve">详细系统配置描述</w:t>
            </w:r>
            <w:r>
              <w:rPr>
                <w:rFonts w:hint="eastAsia"/>
              </w:rPr>
              <w:t xml:space="preserve">方案</w:t>
            </w:r>
            <w:r>
              <w:t xml:space="preserve">。</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r>
              <w:rPr>
                <w:rFonts w:ascii="宋体" w:hAnsi="宋体"/>
                <w:b/>
                <w:szCs w:val="21"/>
              </w:rPr>
              <w:t xml:space="preserve">6.</w:t>
            </w:r>
            <w:r>
              <w:rPr>
                <w:rFonts w:hint="eastAsia" w:ascii="宋体" w:hAnsi="宋体"/>
                <w:b/>
                <w:szCs w:val="21"/>
              </w:rPr>
              <w:t xml:space="preserve">食堂</w:t>
            </w:r>
            <w:r>
              <w:rPr>
                <w:rFonts w:ascii="宋体" w:hAnsi="宋体"/>
                <w:b/>
                <w:szCs w:val="21"/>
              </w:rPr>
              <w:t xml:space="preserve">及报告厅</w:t>
            </w:r>
            <w:r>
              <w:rPr>
                <w:rFonts w:hint="eastAsia" w:ascii="宋体" w:hAnsi="宋体"/>
                <w:b/>
                <w:szCs w:val="21"/>
              </w:rPr>
              <w:t xml:space="preserve">LED屏</w:t>
            </w:r>
            <w:r>
              <w:rPr>
                <w:rFonts w:ascii="宋体" w:hAnsi="宋体"/>
                <w:b/>
                <w:szCs w:val="21"/>
              </w:rPr>
              <w:t xml:space="preserve">显示系统</w:t>
            </w:r>
            <w:r>
              <w:rPr>
                <w:rFonts w:hint="eastAsia" w:ascii="宋体" w:hAnsi="宋体"/>
                <w:b/>
                <w:szCs w:val="21"/>
              </w:rPr>
              <w:t xml:space="preserve">：</w:t>
            </w:r>
            <w:r>
              <w:rPr>
                <w:rFonts w:hint="eastAsia" w:ascii="宋体" w:hAnsi="宋体"/>
                <w:szCs w:val="21"/>
              </w:rPr>
              <w:t xml:space="preserve">投标</w:t>
            </w:r>
            <w:r>
              <w:rPr>
                <w:rFonts w:ascii="宋体" w:hAnsi="宋体"/>
                <w:szCs w:val="21"/>
              </w:rPr>
              <w:t xml:space="preserve">人提供</w:t>
            </w:r>
            <w:r>
              <w:rPr>
                <w:rFonts w:hint="eastAsia" w:ascii="宋体" w:hAnsi="宋体"/>
                <w:szCs w:val="21"/>
              </w:rPr>
              <w:t xml:space="preserve">包含系统架构</w:t>
            </w:r>
            <w:r>
              <w:rPr>
                <w:rFonts w:hint="eastAsia" w:ascii="宋体" w:hAnsi="宋体"/>
                <w:szCs w:val="21"/>
              </w:rPr>
              <w:t xml:space="preserve">、用电需求分析及供电配置方案、系统功能</w:t>
            </w:r>
            <w:r>
              <w:rPr>
                <w:rFonts w:hint="eastAsia" w:ascii="宋体" w:hAnsi="宋体"/>
                <w:szCs w:val="21"/>
              </w:rPr>
              <w:t xml:space="preserve">的</w:t>
            </w:r>
            <w:r>
              <w:rPr>
                <w:rFonts w:ascii="宋体" w:hAnsi="宋体"/>
                <w:szCs w:val="21"/>
              </w:rPr>
              <w:t xml:space="preserve">详细</w:t>
            </w:r>
            <w:r>
              <w:rPr>
                <w:rFonts w:hint="eastAsia" w:ascii="宋体" w:hAnsi="宋体"/>
                <w:szCs w:val="21"/>
              </w:rPr>
              <w:t xml:space="preserve">设计</w:t>
            </w:r>
            <w:r>
              <w:rPr>
                <w:rFonts w:hint="eastAsia" w:ascii="宋体" w:hAnsi="宋体"/>
                <w:szCs w:val="21"/>
              </w:rPr>
              <w:t xml:space="preserve">方案</w:t>
            </w:r>
            <w:r>
              <w:rPr>
                <w:rFonts w:ascii="宋体" w:hAnsi="宋体"/>
                <w:szCs w:val="21"/>
              </w:rPr>
              <w:t xml:space="preserve">。</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12</w:t>
            </w:r>
            <w:r/>
          </w:p>
        </w:tc>
      </w:tr>
      <w:tr>
        <w:trPr>
          <w:trHeight w:val="555"/>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color w:val="000000"/>
                <w:szCs w:val="21"/>
              </w:rPr>
            </w:pPr>
            <w:r>
              <w:rPr>
                <w:rFonts w:hint="eastAsia" w:ascii="宋体" w:hAnsi="宋体"/>
                <w:b/>
                <w:color w:val="000000"/>
                <w:szCs w:val="21"/>
                <w:lang w:bidi="ar"/>
              </w:rPr>
              <w:t xml:space="preserve">项目实施方案</w:t>
            </w:r>
            <w:r/>
          </w:p>
        </w:tc>
        <w:tc>
          <w:tcPr>
            <w:tcW w:w="58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根据</w:t>
            </w:r>
            <w:r>
              <w:rPr>
                <w:rFonts w:hint="eastAsia" w:ascii="宋体" w:hAnsi="宋体" w:cs="宋体"/>
                <w:color w:val="000000"/>
                <w:szCs w:val="21"/>
              </w:rPr>
              <w:t xml:space="preserve">本项目</w:t>
            </w:r>
            <w:r>
              <w:rPr>
                <w:rFonts w:hint="eastAsia" w:ascii="宋体" w:hAnsi="宋体" w:cs="宋体"/>
                <w:color w:val="000000"/>
                <w:szCs w:val="21"/>
              </w:rPr>
              <w:t xml:space="preserve">的合同履行期限，结合本项目实际情况，制定详细完整的实施方案，</w:t>
            </w:r>
            <w:r>
              <w:rPr>
                <w:rFonts w:hint="eastAsia" w:ascii="宋体" w:hAnsi="宋体" w:cs="宋体"/>
                <w:color w:val="000000"/>
                <w:szCs w:val="21"/>
              </w:rPr>
              <w:t xml:space="preserve">至少包括</w:t>
            </w:r>
            <w:r>
              <w:rPr>
                <w:rFonts w:hint="eastAsia" w:ascii="宋体" w:hAnsi="宋体" w:cs="宋体"/>
                <w:color w:val="000000"/>
                <w:szCs w:val="21"/>
              </w:rPr>
              <w:t xml:space="preserve">：</w:t>
            </w:r>
            <w:r/>
          </w:p>
          <w:p>
            <w:pPr>
              <w:jc w:val="left"/>
              <w:widowControl/>
              <w:rPr>
                <w:rFonts w:ascii="宋体" w:hAnsi="宋体"/>
                <w:szCs w:val="21"/>
              </w:rPr>
            </w:pPr>
            <w:r>
              <w:rPr>
                <w:rFonts w:ascii="宋体" w:hAnsi="宋体" w:cs="宋体"/>
                <w:color w:val="000000"/>
                <w:szCs w:val="21"/>
              </w:rPr>
              <w:t xml:space="preserve">1.</w:t>
            </w:r>
            <w:r>
              <w:rPr>
                <w:rFonts w:hint="eastAsia" w:ascii="宋体" w:hAnsi="宋体"/>
                <w:szCs w:val="21"/>
              </w:rPr>
              <w:t xml:space="preserve">项目实施组织部署；</w:t>
            </w:r>
            <w:r/>
          </w:p>
          <w:p>
            <w:pPr>
              <w:jc w:val="left"/>
              <w:widowControl/>
              <w:rPr>
                <w:rFonts w:ascii="宋体" w:hAnsi="宋体"/>
                <w:szCs w:val="21"/>
              </w:rPr>
            </w:pPr>
            <w:r>
              <w:rPr>
                <w:rFonts w:hint="eastAsia" w:ascii="宋体" w:hAnsi="宋体"/>
                <w:szCs w:val="21"/>
              </w:rPr>
              <w:t xml:space="preserve">2.进度</w:t>
            </w:r>
            <w:r>
              <w:rPr>
                <w:rFonts w:hint="eastAsia" w:ascii="宋体" w:hAnsi="宋体"/>
                <w:szCs w:val="21"/>
              </w:rPr>
              <w:t xml:space="preserve">控制及</w:t>
            </w:r>
            <w:r>
              <w:rPr>
                <w:rFonts w:ascii="宋体" w:hAnsi="宋体"/>
                <w:szCs w:val="21"/>
              </w:rPr>
              <w:t xml:space="preserve">突发事件处置</w:t>
            </w:r>
            <w:r>
              <w:rPr>
                <w:rFonts w:hint="eastAsia" w:ascii="宋体" w:hAnsi="宋体"/>
                <w:szCs w:val="21"/>
              </w:rPr>
              <w:t xml:space="preserve">；</w:t>
            </w:r>
            <w:r/>
          </w:p>
          <w:p>
            <w:pPr>
              <w:jc w:val="left"/>
              <w:widowControl/>
              <w:rPr>
                <w:rFonts w:ascii="宋体" w:hAnsi="宋体"/>
                <w:szCs w:val="21"/>
              </w:rPr>
            </w:pPr>
            <w:r>
              <w:rPr>
                <w:rFonts w:hint="eastAsia" w:ascii="宋体" w:hAnsi="宋体"/>
                <w:szCs w:val="21"/>
              </w:rPr>
              <w:t xml:space="preserve">3.质量控制及保障措施；</w:t>
            </w:r>
            <w:r/>
          </w:p>
          <w:p>
            <w:pPr>
              <w:jc w:val="left"/>
              <w:widowControl/>
              <w:rPr>
                <w:rFonts w:ascii="宋体" w:hAnsi="宋体"/>
                <w:szCs w:val="21"/>
              </w:rPr>
            </w:pPr>
            <w:r>
              <w:rPr>
                <w:rFonts w:hint="eastAsia" w:ascii="宋体" w:hAnsi="宋体"/>
                <w:szCs w:val="21"/>
              </w:rPr>
              <w:t xml:space="preserve">4.安全文明措施及信息安全保障。</w:t>
            </w:r>
            <w:r/>
          </w:p>
          <w:p>
            <w:pPr>
              <w:jc w:val="left"/>
              <w:rPr>
                <w:rFonts w:ascii="宋体" w:hAnsi="宋体"/>
                <w:color w:val="000000"/>
                <w:szCs w:val="21"/>
                <w:lang w:bidi="ar"/>
              </w:rPr>
            </w:pPr>
            <w:r>
              <w:rPr>
                <w:rFonts w:hint="eastAsia" w:ascii="宋体" w:hAnsi="宋体" w:cs="宋体"/>
                <w:b/>
                <w:color w:val="000000"/>
                <w:szCs w:val="21"/>
                <w:lang w:bidi="ar"/>
              </w:rPr>
              <w:t xml:space="preserve">注</w:t>
            </w:r>
            <w:r>
              <w:rPr>
                <w:rFonts w:ascii="宋体" w:hAnsi="宋体" w:cs="宋体"/>
                <w:b/>
                <w:color w:val="000000"/>
                <w:szCs w:val="21"/>
                <w:lang w:bidi="ar"/>
              </w:rPr>
              <w:t xml:space="preserve">：</w:t>
            </w:r>
            <w:r>
              <w:rPr>
                <w:rFonts w:hint="eastAsia" w:ascii="宋体" w:hAnsi="宋体" w:cs="宋体"/>
                <w:b/>
                <w:color w:val="000000"/>
                <w:szCs w:val="21"/>
                <w:lang w:bidi="ar"/>
              </w:rPr>
              <w:t xml:space="preserve">每项</w:t>
            </w:r>
            <w:r>
              <w:rPr>
                <w:rFonts w:hint="eastAsia" w:ascii="宋体" w:hAnsi="宋体" w:cs="宋体"/>
                <w:b/>
                <w:color w:val="000000"/>
                <w:szCs w:val="21"/>
                <w:lang w:bidi="ar"/>
              </w:rPr>
              <w:t xml:space="preserve">方案</w:t>
            </w:r>
            <w:r>
              <w:rPr>
                <w:rFonts w:ascii="宋体" w:hAnsi="宋体" w:cs="宋体"/>
                <w:b/>
                <w:color w:val="000000"/>
                <w:szCs w:val="21"/>
                <w:lang w:bidi="ar"/>
              </w:rPr>
              <w:t xml:space="preserve">完整合理，</w:t>
            </w:r>
            <w:r>
              <w:rPr>
                <w:rFonts w:hint="eastAsia" w:ascii="宋体" w:hAnsi="宋体" w:cs="宋体"/>
                <w:b/>
                <w:color w:val="000000"/>
                <w:szCs w:val="21"/>
                <w:lang w:bidi="ar"/>
              </w:rPr>
              <w:t xml:space="preserve">针对性</w:t>
            </w:r>
            <w:r>
              <w:rPr>
                <w:rFonts w:ascii="宋体" w:hAnsi="宋体" w:cs="宋体"/>
                <w:b/>
                <w:color w:val="000000"/>
                <w:szCs w:val="21"/>
                <w:lang w:bidi="ar"/>
              </w:rPr>
              <w:t xml:space="preserve">强、</w:t>
            </w:r>
            <w:r>
              <w:rPr>
                <w:rFonts w:hint="eastAsia" w:ascii="宋体" w:hAnsi="宋体" w:cs="宋体"/>
                <w:b/>
                <w:color w:val="000000"/>
                <w:szCs w:val="21"/>
              </w:rPr>
              <w:t xml:space="preserve">符合采购需求的</w:t>
            </w:r>
            <w:r>
              <w:rPr>
                <w:rFonts w:hint="eastAsia" w:ascii="宋体" w:hAnsi="宋体" w:cs="宋体"/>
                <w:b/>
                <w:color w:val="000000"/>
                <w:szCs w:val="21"/>
              </w:rPr>
              <w:t xml:space="preserve">得</w:t>
            </w:r>
            <w:r>
              <w:rPr>
                <w:rFonts w:ascii="宋体" w:hAnsi="宋体" w:cs="宋体"/>
                <w:b/>
                <w:color w:val="000000"/>
                <w:szCs w:val="21"/>
              </w:rPr>
              <w:t xml:space="preserve">2</w:t>
            </w:r>
            <w:r>
              <w:rPr>
                <w:rFonts w:hint="eastAsia" w:ascii="宋体" w:hAnsi="宋体" w:cs="宋体"/>
                <w:b/>
                <w:color w:val="000000"/>
                <w:szCs w:val="21"/>
              </w:rPr>
              <w:t xml:space="preserve">分，</w:t>
            </w:r>
            <w:r>
              <w:rPr>
                <w:rFonts w:ascii="宋体" w:hAnsi="宋体" w:cs="宋体"/>
                <w:b/>
                <w:color w:val="000000"/>
                <w:szCs w:val="21"/>
              </w:rPr>
              <w:t xml:space="preserve">最高</w:t>
            </w:r>
            <w:r>
              <w:rPr>
                <w:rFonts w:hint="eastAsia" w:ascii="宋体" w:hAnsi="宋体" w:cs="宋体"/>
                <w:b/>
                <w:color w:val="000000"/>
                <w:szCs w:val="21"/>
              </w:rPr>
              <w:t xml:space="preserve">得</w:t>
            </w:r>
            <w:r>
              <w:rPr>
                <w:rFonts w:ascii="宋体" w:hAnsi="宋体" w:cs="宋体"/>
                <w:b/>
                <w:color w:val="000000"/>
                <w:szCs w:val="21"/>
              </w:rPr>
              <w:t xml:space="preserve">8</w:t>
            </w:r>
            <w:r>
              <w:rPr>
                <w:rFonts w:hint="eastAsia" w:ascii="宋体" w:hAnsi="宋体" w:cs="宋体"/>
                <w:b/>
                <w:color w:val="000000"/>
                <w:szCs w:val="21"/>
              </w:rPr>
              <w:t xml:space="preserve">分；</w:t>
            </w:r>
            <w:r>
              <w:rPr>
                <w:rFonts w:hint="eastAsia" w:ascii="宋体" w:hAnsi="宋体" w:cs="宋体"/>
                <w:b/>
                <w:color w:val="000000"/>
                <w:szCs w:val="21"/>
                <w:lang w:bidi="ar"/>
              </w:rPr>
              <w:t xml:space="preserve">每项叙述内容与采购需求偏差较大或未作完整叙述的，不得分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8</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color w:val="000000"/>
                <w:szCs w:val="21"/>
              </w:rPr>
            </w:pPr>
            <w:r>
              <w:rPr>
                <w:rFonts w:hint="eastAsia" w:ascii="宋体" w:hAnsi="宋体"/>
                <w:b/>
                <w:color w:val="000000"/>
                <w:szCs w:val="21"/>
              </w:rPr>
              <w:t xml:space="preserve">售后</w:t>
            </w:r>
            <w:r>
              <w:rPr>
                <w:rFonts w:hint="eastAsia" w:ascii="宋体" w:hAnsi="宋体"/>
                <w:b/>
                <w:color w:val="000000"/>
                <w:szCs w:val="21"/>
              </w:rPr>
              <w:t xml:space="preserve">服务</w:t>
            </w:r>
            <w:r>
              <w:rPr>
                <w:rFonts w:hint="eastAsia" w:ascii="宋体" w:hAnsi="宋体"/>
                <w:b/>
                <w:color w:val="000000"/>
                <w:szCs w:val="21"/>
              </w:rPr>
              <w:t xml:space="preserve">及</w:t>
            </w:r>
            <w:r>
              <w:rPr>
                <w:rFonts w:ascii="宋体" w:hAnsi="宋体"/>
                <w:b/>
                <w:color w:val="000000"/>
                <w:szCs w:val="21"/>
              </w:rPr>
              <w:t xml:space="preserve">培训</w:t>
            </w:r>
            <w:r>
              <w:rPr>
                <w:rFonts w:hint="eastAsia" w:ascii="宋体" w:hAnsi="宋体"/>
                <w:b/>
                <w:color w:val="000000"/>
                <w:szCs w:val="21"/>
              </w:rPr>
              <w:t xml:space="preserve">方案</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投标人针对本项目</w:t>
            </w:r>
            <w:r>
              <w:rPr>
                <w:rFonts w:hint="eastAsia" w:ascii="宋体" w:hAnsi="宋体"/>
                <w:szCs w:val="21"/>
              </w:rPr>
              <w:t xml:space="preserve">实际</w:t>
            </w:r>
            <w:r>
              <w:rPr>
                <w:rFonts w:ascii="宋体" w:hAnsi="宋体"/>
                <w:szCs w:val="21"/>
              </w:rPr>
              <w:t xml:space="preserve">请</w:t>
            </w:r>
            <w:r>
              <w:rPr>
                <w:rFonts w:hint="eastAsia" w:ascii="宋体" w:hAnsi="宋体"/>
                <w:szCs w:val="21"/>
              </w:rPr>
              <w:t xml:space="preserve">况</w:t>
            </w:r>
            <w:r>
              <w:rPr>
                <w:rFonts w:hint="eastAsia" w:ascii="宋体" w:hAnsi="宋体"/>
                <w:szCs w:val="21"/>
              </w:rPr>
              <w:t xml:space="preserve">提供</w:t>
            </w:r>
            <w:r>
              <w:rPr>
                <w:rFonts w:hint="eastAsia" w:ascii="宋体" w:hAnsi="宋体"/>
                <w:szCs w:val="21"/>
              </w:rPr>
              <w:t xml:space="preserve">符合采购需求的售后服务</w:t>
            </w:r>
            <w:r>
              <w:rPr>
                <w:rFonts w:hint="eastAsia" w:ascii="宋体" w:hAnsi="宋体"/>
                <w:szCs w:val="21"/>
              </w:rPr>
              <w:t xml:space="preserve">及</w:t>
            </w:r>
            <w:r>
              <w:rPr>
                <w:rFonts w:ascii="宋体" w:hAnsi="宋体"/>
                <w:szCs w:val="21"/>
              </w:rPr>
              <w:t xml:space="preserve">培训</w:t>
            </w:r>
            <w:r>
              <w:rPr>
                <w:rFonts w:hint="eastAsia" w:ascii="宋体" w:hAnsi="宋体"/>
                <w:szCs w:val="21"/>
              </w:rPr>
              <w:t xml:space="preserve">方案：</w:t>
            </w:r>
            <w:r/>
          </w:p>
          <w:p>
            <w:pPr>
              <w:rPr>
                <w:rFonts w:ascii="宋体" w:hAnsi="宋体" w:cs="宋体"/>
                <w:szCs w:val="21"/>
              </w:rPr>
            </w:pPr>
            <w:r>
              <w:rPr>
                <w:rFonts w:ascii="宋体" w:hAnsi="宋体" w:cs="DejaVu Sans"/>
                <w:szCs w:val="21"/>
              </w:rPr>
              <w:t xml:space="preserve">1.</w:t>
            </w:r>
            <w:r>
              <w:rPr>
                <w:rFonts w:hint="eastAsia" w:ascii="宋体" w:hAnsi="宋体" w:cs="宋体"/>
                <w:szCs w:val="21"/>
              </w:rPr>
              <w:t xml:space="preserve">售后</w:t>
            </w:r>
            <w:r>
              <w:rPr>
                <w:rFonts w:ascii="宋体" w:hAnsi="宋体" w:cs="宋体"/>
                <w:szCs w:val="21"/>
              </w:rPr>
              <w:t xml:space="preserve">服务管理制度及体系</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2.售后</w:t>
            </w:r>
            <w:r>
              <w:rPr>
                <w:rFonts w:ascii="宋体" w:hAnsi="宋体" w:cs="宋体"/>
                <w:szCs w:val="21"/>
              </w:rPr>
              <w:t xml:space="preserve">服务处理流程及保障措施；</w:t>
            </w:r>
            <w:r>
              <w:rPr>
                <w:rFonts w:ascii="宋体" w:hAnsi="宋体"/>
                <w:szCs w:val="21"/>
              </w:rPr>
              <w:t xml:space="preserve"> </w:t>
            </w:r>
            <w:r/>
          </w:p>
          <w:p>
            <w:pPr>
              <w:rPr>
                <w:rFonts w:ascii="宋体" w:hAnsi="宋体"/>
                <w:szCs w:val="21"/>
              </w:rPr>
            </w:pPr>
            <w:r>
              <w:rPr>
                <w:rFonts w:ascii="宋体" w:hAnsi="宋体"/>
                <w:szCs w:val="21"/>
              </w:rPr>
              <w:t xml:space="preserve">3.</w:t>
            </w:r>
            <w:r>
              <w:rPr>
                <w:rFonts w:hint="eastAsia" w:ascii="宋体" w:hAnsi="宋体"/>
                <w:szCs w:val="21"/>
              </w:rPr>
              <w:t xml:space="preserve">项目</w:t>
            </w:r>
            <w:r>
              <w:rPr>
                <w:rFonts w:ascii="宋体" w:hAnsi="宋体"/>
                <w:szCs w:val="21"/>
              </w:rPr>
              <w:t xml:space="preserve">人员培训方案。</w:t>
            </w:r>
            <w:r/>
          </w:p>
          <w:p>
            <w:pPr>
              <w:jc w:val="left"/>
              <w:rPr>
                <w:rFonts w:ascii="宋体" w:hAnsi="宋体"/>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每项内容与用户需求贴合度高、</w:t>
            </w:r>
            <w:r>
              <w:rPr>
                <w:rFonts w:hint="eastAsia" w:ascii="宋体" w:hAnsi="宋体" w:cs="宋体"/>
                <w:b/>
                <w:color w:val="000000"/>
                <w:szCs w:val="21"/>
              </w:rPr>
              <w:t xml:space="preserve">符合采购需求的得</w:t>
            </w:r>
            <w:r>
              <w:rPr>
                <w:rFonts w:ascii="宋体" w:hAnsi="宋体" w:cs="宋体"/>
                <w:b/>
                <w:color w:val="000000"/>
                <w:szCs w:val="21"/>
              </w:rPr>
              <w:t xml:space="preserve">2</w:t>
            </w:r>
            <w:r>
              <w:rPr>
                <w:rFonts w:hint="eastAsia" w:ascii="宋体" w:hAnsi="宋体" w:cs="宋体"/>
                <w:b/>
                <w:color w:val="000000"/>
                <w:szCs w:val="21"/>
              </w:rPr>
              <w:t xml:space="preserve">分，</w:t>
            </w:r>
            <w:r>
              <w:rPr>
                <w:rFonts w:ascii="宋体" w:hAnsi="宋体" w:cs="宋体"/>
                <w:b/>
                <w:color w:val="000000"/>
                <w:szCs w:val="21"/>
              </w:rPr>
              <w:t xml:space="preserve">最高</w:t>
            </w:r>
            <w:r>
              <w:rPr>
                <w:rFonts w:hint="eastAsia" w:ascii="宋体" w:hAnsi="宋体" w:cs="宋体"/>
                <w:b/>
                <w:color w:val="000000"/>
                <w:szCs w:val="21"/>
              </w:rPr>
              <w:t xml:space="preserve">得</w:t>
            </w:r>
            <w:r>
              <w:rPr>
                <w:rFonts w:ascii="宋体" w:hAnsi="宋体" w:cs="宋体"/>
                <w:b/>
                <w:color w:val="000000"/>
                <w:szCs w:val="21"/>
              </w:rPr>
              <w:t xml:space="preserve">6</w:t>
            </w:r>
            <w:r>
              <w:rPr>
                <w:rFonts w:hint="eastAsia" w:ascii="宋体" w:hAnsi="宋体" w:cs="宋体"/>
                <w:b/>
                <w:color w:val="000000"/>
                <w:szCs w:val="21"/>
              </w:rPr>
              <w:t xml:space="preserve">分</w:t>
            </w:r>
            <w:r>
              <w:rPr>
                <w:rFonts w:ascii="宋体" w:hAnsi="宋体" w:cs="宋体"/>
                <w:b/>
                <w:color w:val="000000"/>
                <w:szCs w:val="21"/>
              </w:rPr>
              <w:t xml:space="preserve">。</w:t>
            </w:r>
            <w:r>
              <w:rPr>
                <w:rFonts w:hint="eastAsia" w:ascii="宋体" w:hAnsi="宋体" w:cs="宋体"/>
                <w:b/>
                <w:color w:val="000000"/>
                <w:szCs w:val="21"/>
                <w:lang w:bidi="ar"/>
              </w:rPr>
              <w:t xml:space="preserve">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6</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bookmarkStart w:id="126" w:name="OLE_LINK20"/>
            <w:r/>
            <w:bookmarkStart w:id="127" w:name="OLE_LINK22"/>
            <w:r>
              <w:rPr>
                <w:rFonts w:ascii="宋体" w:hAnsi="宋体"/>
                <w:b/>
                <w:szCs w:val="21"/>
              </w:rPr>
              <w:t xml:space="preserve">▲</w:t>
            </w:r>
            <w:r>
              <w:rPr>
                <w:rFonts w:hint="eastAsia" w:ascii="宋体" w:hAnsi="宋体"/>
                <w:b/>
              </w:rPr>
              <w:t xml:space="preserve">主要设备合格检测报告</w:t>
            </w:r>
            <w:bookmarkEnd w:id="126"/>
            <w:r/>
            <w:bookmarkEnd w:id="127"/>
            <w:r/>
            <w:r/>
          </w:p>
        </w:tc>
        <w:tc>
          <w:tcPr>
            <w:tcW w:w="5812" w:type="dxa"/>
            <w:vAlign w:val="center"/>
            <w:textDirection w:val="lrTb"/>
            <w:noWrap w:val="false"/>
          </w:tcPr>
          <w:p>
            <w:pPr>
              <w:tabs>
                <w:tab w:val="left" w:pos="0" w:leader="none"/>
              </w:tabs>
              <w:rPr>
                <w:rFonts w:ascii="宋体" w:hAnsi="宋体" w:cs="宋体"/>
                <w:szCs w:val="21"/>
              </w:rPr>
            </w:pPr>
            <w:r>
              <w:rPr>
                <w:rFonts w:hint="eastAsia" w:ascii="宋体" w:hAnsi="宋体"/>
                <w:szCs w:val="21"/>
              </w:rPr>
              <w:t xml:space="preserve">投标人针对第四章</w:t>
            </w:r>
            <w:r>
              <w:rPr>
                <w:rFonts w:hint="eastAsia" w:ascii="宋体" w:hAnsi="宋体"/>
                <w:szCs w:val="21"/>
              </w:rPr>
              <w:t xml:space="preserve">采购</w:t>
            </w:r>
            <w:r>
              <w:rPr>
                <w:rFonts w:ascii="宋体" w:hAnsi="宋体"/>
                <w:szCs w:val="21"/>
              </w:rPr>
              <w:t xml:space="preserve">需求</w:t>
            </w:r>
            <w:r>
              <w:rPr>
                <w:rFonts w:hint="eastAsia" w:ascii="宋体" w:hAnsi="宋体"/>
                <w:szCs w:val="21"/>
              </w:rPr>
              <w:t xml:space="preserve">-二</w:t>
            </w:r>
            <w:r>
              <w:rPr>
                <w:rFonts w:ascii="宋体" w:hAnsi="宋体"/>
                <w:szCs w:val="21"/>
              </w:rPr>
              <w:t xml:space="preserve">、</w:t>
            </w:r>
            <w:r>
              <w:rPr>
                <w:rFonts w:hint="eastAsia" w:ascii="宋体" w:hAnsi="宋体"/>
                <w:szCs w:val="21"/>
              </w:rPr>
              <w:t xml:space="preserve">采购</w:t>
            </w:r>
            <w:r>
              <w:rPr>
                <w:rFonts w:ascii="宋体" w:hAnsi="宋体"/>
                <w:szCs w:val="21"/>
              </w:rPr>
              <w:t xml:space="preserve">清单</w:t>
            </w:r>
            <w:r>
              <w:rPr>
                <w:rFonts w:hint="eastAsia" w:ascii="宋体" w:hAnsi="宋体"/>
                <w:szCs w:val="21"/>
              </w:rPr>
              <w:t xml:space="preserve">-</w:t>
            </w:r>
            <w:r>
              <w:rPr>
                <w:rFonts w:hint="eastAsia" w:ascii="宋体" w:hAnsi="宋体"/>
                <w:szCs w:val="21"/>
              </w:rPr>
              <w:t xml:space="preserve">（二</w:t>
            </w:r>
            <w:r>
              <w:rPr>
                <w:rFonts w:hint="eastAsia" w:ascii="宋体" w:hAnsi="宋体"/>
                <w:szCs w:val="21"/>
              </w:rPr>
              <w:t xml:space="preserve">）详细</w:t>
            </w:r>
            <w:r>
              <w:rPr>
                <w:rFonts w:hint="eastAsia" w:ascii="宋体" w:hAnsi="宋体"/>
                <w:szCs w:val="21"/>
              </w:rPr>
              <w:t xml:space="preserve">采购</w:t>
            </w:r>
            <w:r>
              <w:rPr>
                <w:rFonts w:ascii="宋体" w:hAnsi="宋体"/>
                <w:szCs w:val="21"/>
              </w:rPr>
              <w:t xml:space="preserve">清单</w:t>
            </w:r>
            <w:r>
              <w:rPr>
                <w:rFonts w:hint="eastAsia" w:ascii="宋体" w:hAnsi="宋体" w:cs="宋体"/>
                <w:color w:val="000000"/>
                <w:szCs w:val="21"/>
              </w:rPr>
              <w:t xml:space="preserve">中</w:t>
            </w:r>
            <w:r>
              <w:rPr>
                <w:rFonts w:hint="eastAsia" w:ascii="宋体" w:hAnsi="宋体" w:cs="宋体"/>
                <w:szCs w:val="21"/>
              </w:rPr>
              <w:t xml:space="preserve">带</w:t>
            </w:r>
            <w:r>
              <w:rPr>
                <w:rFonts w:hint="eastAsia" w:ascii="宋体" w:hAnsi="宋体" w:cs="宋体"/>
                <w:szCs w:val="21"/>
              </w:rPr>
              <w:t xml:space="preserve">★</w:t>
            </w:r>
            <w:r>
              <w:rPr>
                <w:rFonts w:hint="eastAsia" w:ascii="宋体" w:hAnsi="宋体" w:cs="宋体"/>
                <w:szCs w:val="21"/>
              </w:rPr>
              <w:t xml:space="preserve">参数（共</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项）提供</w:t>
            </w:r>
            <w:r>
              <w:rPr>
                <w:rFonts w:hint="eastAsia" w:ascii="宋体" w:hAnsi="宋体"/>
                <w:szCs w:val="21"/>
              </w:rPr>
              <w:t xml:space="preserve">“响应及偏离表（技术</w:t>
            </w:r>
            <w:r>
              <w:rPr>
                <w:rFonts w:ascii="宋体" w:hAnsi="宋体"/>
                <w:szCs w:val="21"/>
              </w:rPr>
              <w:t xml:space="preserve">要求</w:t>
            </w:r>
            <w:r>
              <w:rPr>
                <w:rFonts w:hint="eastAsia" w:ascii="宋体" w:hAnsi="宋体"/>
                <w:szCs w:val="21"/>
              </w:rPr>
              <w:t xml:space="preserve">）”。评标委员会根据“响应及偏离表（技术</w:t>
            </w:r>
            <w:r>
              <w:rPr>
                <w:rFonts w:ascii="宋体" w:hAnsi="宋体"/>
                <w:szCs w:val="21"/>
              </w:rPr>
              <w:t xml:space="preserve">要求</w:t>
            </w:r>
            <w:r>
              <w:rPr>
                <w:rFonts w:hint="eastAsia" w:ascii="宋体" w:hAnsi="宋体"/>
                <w:szCs w:val="21"/>
              </w:rPr>
              <w:t xml:space="preserve">）”评分，</w:t>
            </w:r>
            <w:r>
              <w:rPr>
                <w:rFonts w:hint="eastAsia" w:ascii="宋体" w:hAnsi="宋体" w:cs="宋体"/>
                <w:szCs w:val="21"/>
              </w:rPr>
              <w:t xml:space="preserve">带</w:t>
            </w:r>
            <w:bookmarkStart w:id="128" w:name="OLE_LINK4"/>
            <w:r>
              <w:rPr>
                <w:rFonts w:hint="eastAsia" w:ascii="宋体" w:hAnsi="宋体" w:cs="宋体"/>
                <w:szCs w:val="21"/>
              </w:rPr>
              <w:t xml:space="preserve">★</w:t>
            </w:r>
            <w:bookmarkEnd w:id="128"/>
            <w:r>
              <w:rPr>
                <w:rFonts w:hint="eastAsia" w:ascii="宋体" w:hAnsi="宋体" w:cs="宋体"/>
                <w:szCs w:val="21"/>
              </w:rPr>
              <w:t xml:space="preserve">参数</w:t>
            </w:r>
            <w:r>
              <w:rPr>
                <w:rFonts w:hint="eastAsia" w:ascii="宋体" w:hAnsi="宋体" w:cs="宋体"/>
                <w:szCs w:val="21"/>
              </w:rPr>
              <w:t xml:space="preserve">完全满足</w:t>
            </w:r>
            <w:r>
              <w:rPr>
                <w:rFonts w:ascii="宋体" w:hAnsi="宋体" w:cs="宋体"/>
                <w:szCs w:val="21"/>
              </w:rPr>
              <w:t xml:space="preserve">或</w:t>
            </w:r>
            <w:r>
              <w:rPr>
                <w:rFonts w:hint="eastAsia" w:ascii="宋体" w:hAnsi="宋体" w:cs="宋体"/>
                <w:szCs w:val="21"/>
              </w:rPr>
              <w:t xml:space="preserve">高于招标文件要求的得</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带</w:t>
            </w:r>
            <w:r>
              <w:rPr>
                <w:rFonts w:hint="eastAsia" w:ascii="宋体" w:hAnsi="宋体" w:cs="宋体"/>
                <w:szCs w:val="21"/>
              </w:rPr>
              <w:t xml:space="preserve">★</w:t>
            </w:r>
            <w:r>
              <w:rPr>
                <w:rFonts w:hint="eastAsia" w:ascii="宋体" w:hAnsi="宋体"/>
                <w:szCs w:val="21"/>
              </w:rPr>
              <w:t xml:space="preserve">参数如有负偏离</w:t>
            </w:r>
            <w:r>
              <w:rPr>
                <w:rFonts w:hint="eastAsia" w:ascii="宋体" w:hAnsi="宋体"/>
                <w:szCs w:val="21"/>
              </w:rPr>
              <w:t xml:space="preserve">的</w:t>
            </w:r>
            <w:r>
              <w:rPr>
                <w:rFonts w:hint="eastAsia" w:ascii="宋体" w:hAnsi="宋体"/>
                <w:szCs w:val="21"/>
              </w:rPr>
              <w:t xml:space="preserve">，</w:t>
            </w:r>
            <w:r>
              <w:rPr>
                <w:rFonts w:hint="eastAsia" w:ascii="宋体" w:hAnsi="宋体" w:cs="宋体"/>
                <w:szCs w:val="21"/>
              </w:rPr>
              <w:t xml:space="preserve">每项扣</w:t>
            </w:r>
            <w:r>
              <w:rPr>
                <w:rFonts w:hint="eastAsia" w:ascii="宋体" w:hAnsi="宋体" w:cs="宋体"/>
                <w:szCs w:val="21"/>
              </w:rPr>
              <w:t xml:space="preserve">1</w:t>
            </w:r>
            <w:r>
              <w:rPr>
                <w:rFonts w:hint="eastAsia" w:ascii="宋体" w:hAnsi="宋体" w:cs="宋体"/>
                <w:szCs w:val="21"/>
              </w:rPr>
              <w:t xml:space="preserve">分，</w:t>
            </w:r>
            <w:r>
              <w:rPr>
                <w:rFonts w:ascii="宋体" w:hAnsi="宋体" w:cs="宋体"/>
                <w:szCs w:val="21"/>
              </w:rPr>
              <w:t xml:space="preserve">扣</w:t>
            </w:r>
            <w:r>
              <w:rPr>
                <w:rFonts w:hint="eastAsia" w:ascii="宋体" w:hAnsi="宋体" w:cs="宋体"/>
                <w:szCs w:val="21"/>
              </w:rPr>
              <w:t xml:space="preserve">完</w:t>
            </w:r>
            <w:r>
              <w:rPr>
                <w:rFonts w:ascii="宋体" w:hAnsi="宋体" w:cs="宋体"/>
                <w:szCs w:val="21"/>
              </w:rPr>
              <w:t xml:space="preserve">为止</w:t>
            </w:r>
            <w:r>
              <w:rPr>
                <w:rFonts w:hint="eastAsia" w:ascii="宋体" w:hAnsi="宋体" w:cs="宋体"/>
                <w:szCs w:val="21"/>
              </w:rPr>
              <w:t xml:space="preserve">，</w:t>
            </w:r>
            <w:r>
              <w:rPr>
                <w:rFonts w:ascii="宋体" w:hAnsi="宋体" w:cs="宋体"/>
                <w:szCs w:val="21"/>
              </w:rPr>
              <w:t xml:space="preserve">本项最高</w:t>
            </w:r>
            <w:r>
              <w:rPr>
                <w:rFonts w:hint="eastAsia" w:ascii="宋体" w:hAnsi="宋体" w:cs="宋体"/>
                <w:szCs w:val="21"/>
              </w:rPr>
              <w:t xml:space="preserve">3</w:t>
            </w:r>
            <w:r>
              <w:rPr>
                <w:rFonts w:ascii="宋体" w:hAnsi="宋体" w:cs="宋体"/>
                <w:szCs w:val="21"/>
              </w:rPr>
              <w:t xml:space="preserve">0</w:t>
            </w:r>
            <w:r>
              <w:rPr>
                <w:rFonts w:ascii="宋体" w:hAnsi="宋体" w:cs="宋体"/>
                <w:szCs w:val="21"/>
              </w:rPr>
              <w:t xml:space="preserve">分</w:t>
            </w:r>
            <w:r>
              <w:rPr>
                <w:rFonts w:hint="eastAsia" w:ascii="宋体" w:hAnsi="宋体" w:cs="宋体"/>
                <w:szCs w:val="21"/>
              </w:rPr>
              <w:t xml:space="preserve">。</w:t>
            </w:r>
            <w:r/>
          </w:p>
          <w:p>
            <w:pPr>
              <w:rPr>
                <w:rFonts w:ascii="宋体" w:hAnsi="宋体"/>
                <w:b/>
              </w:rPr>
            </w:pPr>
            <w:r>
              <w:rPr>
                <w:rFonts w:hint="eastAsia" w:ascii="宋体" w:hAnsi="宋体"/>
                <w:b/>
                <w:color w:val="000000"/>
                <w:szCs w:val="21"/>
              </w:rPr>
              <w:t xml:space="preserve">注：</w:t>
            </w:r>
            <w:r>
              <w:rPr>
                <w:rFonts w:hint="eastAsia" w:ascii="宋体" w:hAnsi="宋体" w:cs="宋体"/>
                <w:b/>
                <w:bCs/>
                <w:szCs w:val="21"/>
              </w:rPr>
              <w:t xml:space="preserve">投标文件内须提供</w:t>
            </w:r>
            <w:r>
              <w:rPr>
                <w:rFonts w:hint="eastAsia" w:ascii="宋体" w:hAnsi="宋体" w:cs="宋体"/>
                <w:b/>
                <w:bCs/>
                <w:szCs w:val="21"/>
              </w:rPr>
              <w:t xml:space="preserve">本评审指标的响应</w:t>
            </w:r>
            <w:r>
              <w:rPr>
                <w:rFonts w:ascii="宋体" w:hAnsi="宋体" w:cs="宋体"/>
                <w:b/>
                <w:bCs/>
                <w:szCs w:val="21"/>
              </w:rPr>
              <w:t xml:space="preserve">及</w:t>
            </w:r>
            <w:r>
              <w:rPr>
                <w:rFonts w:hint="eastAsia" w:ascii="宋体" w:hAnsi="宋体" w:cs="宋体"/>
                <w:b/>
                <w:bCs/>
                <w:szCs w:val="21"/>
              </w:rPr>
              <w:t xml:space="preserve">偏离表</w:t>
            </w:r>
            <w:r>
              <w:rPr>
                <w:rFonts w:hint="eastAsia" w:ascii="宋体" w:hAnsi="宋体" w:cs="宋体"/>
                <w:b/>
                <w:bCs/>
                <w:szCs w:val="21"/>
              </w:rPr>
              <w:t xml:space="preserve">（技术</w:t>
            </w:r>
            <w:r>
              <w:rPr>
                <w:rFonts w:ascii="宋体" w:hAnsi="宋体" w:cs="宋体"/>
                <w:b/>
                <w:bCs/>
                <w:szCs w:val="21"/>
              </w:rPr>
              <w:t xml:space="preserve">要</w:t>
            </w:r>
            <w:r>
              <w:rPr>
                <w:rFonts w:ascii="宋体" w:hAnsi="宋体" w:cs="宋体"/>
                <w:b/>
                <w:bCs/>
                <w:szCs w:val="21"/>
              </w:rPr>
              <w:t xml:space="preserve">求</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b/>
                <w:color w:val="000000"/>
                <w:szCs w:val="21"/>
              </w:rPr>
              <w:t xml:space="preserve">打</w:t>
            </w:r>
            <w:r>
              <w:rPr>
                <w:rFonts w:hint="eastAsia" w:ascii="宋体" w:hAnsi="宋体" w:cs="宋体"/>
                <w:szCs w:val="21"/>
              </w:rPr>
              <w:t xml:space="preserve">★</w:t>
            </w:r>
            <w:r>
              <w:rPr>
                <w:rFonts w:hint="eastAsia" w:ascii="宋体" w:hAnsi="宋体"/>
                <w:b/>
                <w:color w:val="000000"/>
                <w:szCs w:val="21"/>
              </w:rPr>
              <w:t xml:space="preserve">项</w:t>
            </w:r>
            <w:r>
              <w:rPr>
                <w:rFonts w:hint="eastAsia" w:ascii="宋体" w:hAnsi="宋体" w:cs="宋体"/>
                <w:b/>
                <w:bCs/>
                <w:szCs w:val="21"/>
              </w:rPr>
              <w:t xml:space="preserve">参数</w:t>
            </w:r>
            <w:r>
              <w:rPr>
                <w:rFonts w:hint="eastAsia" w:ascii="宋体" w:hAnsi="宋体" w:cs="宋体"/>
                <w:b/>
                <w:bCs/>
                <w:szCs w:val="21"/>
              </w:rPr>
              <w:t xml:space="preserve">要求</w:t>
            </w:r>
            <w:r>
              <w:rPr>
                <w:rFonts w:hint="eastAsia" w:ascii="宋体" w:hAnsi="宋体" w:cs="宋体"/>
                <w:b/>
                <w:bCs/>
                <w:szCs w:val="21"/>
              </w:rPr>
              <w:t xml:space="preserve">提供</w:t>
            </w:r>
            <w:r>
              <w:rPr>
                <w:rFonts w:hint="eastAsia" w:ascii="宋体" w:hAnsi="宋体" w:cs="宋体"/>
                <w:b/>
                <w:bCs/>
                <w:szCs w:val="21"/>
              </w:rPr>
              <w:t xml:space="preserve">的证明材料附在</w:t>
            </w:r>
            <w:r>
              <w:rPr>
                <w:rFonts w:hint="eastAsia" w:ascii="宋体" w:hAnsi="宋体" w:cs="宋体"/>
                <w:b/>
                <w:bCs/>
                <w:szCs w:val="21"/>
              </w:rPr>
              <w:t xml:space="preserve">响应</w:t>
            </w:r>
            <w:r>
              <w:rPr>
                <w:rFonts w:ascii="宋体" w:hAnsi="宋体" w:cs="宋体"/>
                <w:b/>
                <w:bCs/>
                <w:szCs w:val="21"/>
              </w:rPr>
              <w:t xml:space="preserve">及</w:t>
            </w:r>
            <w:r>
              <w:rPr>
                <w:rFonts w:ascii="宋体" w:hAnsi="宋体" w:cs="宋体"/>
                <w:b/>
                <w:bCs/>
                <w:szCs w:val="21"/>
              </w:rPr>
              <w:t xml:space="preserve">偏离表</w:t>
            </w:r>
            <w:r>
              <w:rPr>
                <w:rFonts w:hint="eastAsia" w:ascii="宋体" w:hAnsi="宋体" w:cs="宋体"/>
                <w:b/>
                <w:bCs/>
                <w:szCs w:val="21"/>
              </w:rPr>
              <w:t xml:space="preserve">（技术</w:t>
            </w:r>
            <w:r>
              <w:rPr>
                <w:rFonts w:ascii="宋体" w:hAnsi="宋体" w:cs="宋体"/>
                <w:b/>
                <w:bCs/>
                <w:szCs w:val="21"/>
              </w:rPr>
              <w:t xml:space="preserve">要求</w:t>
            </w:r>
            <w:r>
              <w:rPr>
                <w:rFonts w:hint="eastAsia" w:ascii="宋体" w:hAnsi="宋体" w:cs="宋体"/>
                <w:b/>
                <w:bCs/>
                <w:szCs w:val="21"/>
              </w:rPr>
              <w:t xml:space="preserve">）</w:t>
            </w:r>
            <w:r>
              <w:rPr>
                <w:rFonts w:ascii="宋体" w:hAnsi="宋体" w:cs="宋体"/>
                <w:b/>
                <w:bCs/>
                <w:szCs w:val="21"/>
              </w:rPr>
              <w:t xml:space="preserve">后</w:t>
            </w:r>
            <w:r>
              <w:rPr>
                <w:rFonts w:hint="eastAsia" w:ascii="宋体" w:hAnsi="宋体" w:cs="宋体"/>
                <w:b/>
                <w:bCs/>
                <w:szCs w:val="21"/>
              </w:rPr>
              <w:t xml:space="preserve">予以佐证，否则不得分。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30</w:t>
            </w:r>
            <w:r/>
          </w:p>
        </w:tc>
      </w:tr>
      <w:tr>
        <w:trPr>
          <w:trHeight w:val="1136"/>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bookmarkStart w:id="129" w:name="OLE_LINK23"/>
            <w:r>
              <w:rPr>
                <w:rFonts w:hint="eastAsia" w:ascii="宋体" w:hAnsi="宋体"/>
                <w:bCs/>
                <w:szCs w:val="21"/>
              </w:rPr>
              <w:t xml:space="preserve">▲</w:t>
            </w:r>
            <w:r>
              <w:rPr>
                <w:rFonts w:hint="eastAsia" w:ascii="宋体" w:hAnsi="宋体"/>
                <w:b/>
                <w:bCs/>
                <w:szCs w:val="21"/>
              </w:rPr>
              <w:t xml:space="preserve">软件著作权</w:t>
            </w:r>
            <w:r>
              <w:rPr>
                <w:rFonts w:ascii="宋体" w:hAnsi="宋体"/>
                <w:b/>
                <w:bCs/>
                <w:szCs w:val="21"/>
              </w:rPr>
              <w:t xml:space="preserve">证书</w:t>
            </w:r>
            <w:bookmarkEnd w:id="129"/>
            <w:r/>
            <w:r/>
          </w:p>
        </w:tc>
        <w:tc>
          <w:tcPr>
            <w:tcW w:w="58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投标人具有</w:t>
            </w:r>
            <w:r>
              <w:rPr>
                <w:rFonts w:hint="eastAsia" w:ascii="宋体" w:hAnsi="宋体" w:cs="宋体"/>
                <w:color w:val="000000"/>
                <w:szCs w:val="21"/>
              </w:rPr>
              <w:t xml:space="preserve">智慧校园</w:t>
            </w:r>
            <w:r>
              <w:rPr>
                <w:rFonts w:ascii="宋体" w:hAnsi="宋体" w:cs="宋体"/>
                <w:color w:val="000000"/>
                <w:szCs w:val="21"/>
              </w:rPr>
              <w:t xml:space="preserve">系统相关</w:t>
            </w:r>
            <w:r>
              <w:rPr>
                <w:rFonts w:hint="eastAsia" w:ascii="宋体" w:hAnsi="宋体" w:cs="宋体"/>
                <w:color w:val="000000"/>
                <w:szCs w:val="21"/>
              </w:rPr>
              <w:t xml:space="preserve">类似功能</w:t>
            </w:r>
            <w:r>
              <w:rPr>
                <w:rFonts w:hint="eastAsia" w:ascii="宋体" w:hAnsi="宋体" w:cs="宋体"/>
                <w:color w:val="000000"/>
                <w:szCs w:val="21"/>
              </w:rPr>
              <w:t xml:space="preserve">的软件著作权证书</w:t>
            </w:r>
            <w:r>
              <w:rPr>
                <w:rFonts w:hint="eastAsia" w:ascii="宋体" w:hAnsi="宋体" w:cs="宋体"/>
                <w:color w:val="000000"/>
                <w:szCs w:val="21"/>
              </w:rPr>
              <w:t xml:space="preserve">，每有一项得</w:t>
            </w:r>
            <w:r>
              <w:rPr>
                <w:rFonts w:ascii="宋体" w:hAnsi="宋体" w:cs="宋体"/>
                <w:color w:val="000000"/>
                <w:szCs w:val="21"/>
              </w:rPr>
              <w:t xml:space="preserve">1</w:t>
            </w:r>
            <w:r>
              <w:rPr>
                <w:rFonts w:hint="eastAsia" w:ascii="宋体" w:hAnsi="宋体" w:cs="宋体"/>
                <w:color w:val="000000"/>
                <w:szCs w:val="21"/>
              </w:rPr>
              <w:t xml:space="preserve">分,最高</w:t>
            </w:r>
            <w:r>
              <w:rPr>
                <w:rFonts w:ascii="宋体" w:hAnsi="宋体" w:cs="宋体"/>
                <w:color w:val="000000"/>
                <w:szCs w:val="21"/>
              </w:rPr>
              <w:t xml:space="preserve">3</w:t>
            </w:r>
            <w:r>
              <w:rPr>
                <w:rFonts w:hint="eastAsia" w:ascii="宋体" w:hAnsi="宋体" w:cs="宋体"/>
                <w:color w:val="000000"/>
                <w:szCs w:val="21"/>
              </w:rPr>
              <w:t xml:space="preserve">分。</w:t>
            </w:r>
            <w:r/>
          </w:p>
          <w:p>
            <w:pPr>
              <w:tabs>
                <w:tab w:val="left" w:pos="0" w:leader="none"/>
              </w:tabs>
              <w:rPr>
                <w:rFonts w:ascii="宋体" w:hAnsi="宋体"/>
                <w:b/>
                <w:szCs w:val="21"/>
              </w:rPr>
            </w:pPr>
            <w:r>
              <w:rPr>
                <w:rFonts w:hint="eastAsia" w:ascii="宋体" w:hAnsi="宋体" w:cs="宋体"/>
                <w:b/>
                <w:color w:val="000000"/>
                <w:szCs w:val="21"/>
              </w:rPr>
              <w:t xml:space="preserve">注：</w:t>
            </w:r>
            <w:r>
              <w:rPr>
                <w:rFonts w:hint="eastAsia" w:ascii="宋体" w:hAnsi="宋体" w:cs="宋体"/>
                <w:b/>
                <w:szCs w:val="21"/>
              </w:rPr>
              <w:t xml:space="preserve">投标文件内须</w:t>
            </w:r>
            <w:r>
              <w:rPr>
                <w:rFonts w:hint="eastAsia" w:ascii="宋体" w:hAnsi="宋体" w:cs="宋体"/>
                <w:b/>
                <w:color w:val="000000"/>
                <w:szCs w:val="21"/>
              </w:rPr>
              <w:t xml:space="preserve">提供有效期内的证书电子件</w:t>
            </w:r>
            <w:r>
              <w:rPr>
                <w:rFonts w:hint="eastAsia" w:ascii="宋体" w:hAnsi="宋体" w:cs="宋体"/>
                <w:b/>
                <w:bCs/>
                <w:color w:val="000000"/>
                <w:szCs w:val="21"/>
              </w:rPr>
              <w:t xml:space="preserve">，否则不得分。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highlight w:val="yellow"/>
              </w:rPr>
            </w:pPr>
            <w:r/>
            <w:bookmarkStart w:id="130" w:name="OLE_LINK25"/>
            <w:r/>
            <w:bookmarkStart w:id="131" w:name="OLE_LINK26"/>
            <w:r>
              <w:rPr>
                <w:rFonts w:hint="eastAsia" w:ascii="宋体" w:hAnsi="宋体"/>
                <w:bCs/>
                <w:szCs w:val="21"/>
              </w:rPr>
              <w:t xml:space="preserve">▲</w:t>
            </w:r>
            <w:r>
              <w:rPr>
                <w:rFonts w:hint="eastAsia" w:ascii="宋体" w:hAnsi="宋体"/>
                <w:b/>
                <w:bCs/>
                <w:szCs w:val="21"/>
              </w:rPr>
              <w:t xml:space="preserve">项目</w:t>
            </w:r>
            <w:r>
              <w:rPr>
                <w:rFonts w:hint="eastAsia" w:ascii="宋体" w:hAnsi="宋体"/>
                <w:b/>
                <w:bCs/>
                <w:szCs w:val="21"/>
              </w:rPr>
              <w:t xml:space="preserve">经理</w:t>
            </w:r>
            <w:bookmarkEnd w:id="130"/>
            <w:r/>
            <w:bookmarkEnd w:id="131"/>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投标人拟派的项目</w:t>
            </w:r>
            <w:r>
              <w:rPr>
                <w:rFonts w:hint="eastAsia" w:ascii="宋体" w:hAnsi="宋体"/>
                <w:szCs w:val="21"/>
              </w:rPr>
              <w:t xml:space="preserve">经理一</w:t>
            </w:r>
            <w:r>
              <w:rPr>
                <w:rFonts w:ascii="宋体" w:hAnsi="宋体"/>
                <w:szCs w:val="21"/>
              </w:rPr>
              <w:t xml:space="preserve">人</w:t>
            </w:r>
            <w:r>
              <w:rPr>
                <w:rFonts w:hint="eastAsia" w:ascii="宋体" w:hAnsi="宋体"/>
                <w:szCs w:val="21"/>
              </w:rPr>
              <w:t xml:space="preserve">（不与其他类型人员重复）具有：</w:t>
            </w:r>
            <w:r/>
          </w:p>
          <w:p>
            <w:pPr>
              <w:rPr>
                <w:rFonts w:ascii="宋体" w:hAnsi="宋体"/>
                <w:szCs w:val="21"/>
              </w:rPr>
            </w:pPr>
            <w:r>
              <w:rPr>
                <w:rFonts w:hint="eastAsia" w:ascii="宋体" w:hAnsi="宋体"/>
                <w:szCs w:val="21"/>
              </w:rPr>
              <w:t xml:space="preserve">1.</w:t>
            </w:r>
            <w:r>
              <w:rPr>
                <w:rFonts w:hint="eastAsia" w:ascii="宋体" w:hAnsi="宋体"/>
                <w:szCs w:val="21"/>
              </w:rPr>
              <w:t xml:space="preserve">信息系统项目管理师证书</w:t>
            </w:r>
            <w:r>
              <w:rPr>
                <w:rFonts w:hint="eastAsia" w:ascii="宋体" w:hAnsi="宋体"/>
                <w:szCs w:val="21"/>
              </w:rPr>
              <w:t xml:space="preserve">；</w:t>
            </w:r>
            <w:r/>
          </w:p>
          <w:p>
            <w:pPr>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cs="宋体"/>
                <w:szCs w:val="21"/>
              </w:rPr>
              <w:t xml:space="preserve">ITSS IT服务</w:t>
            </w:r>
            <w:r>
              <w:rPr>
                <w:rFonts w:hint="eastAsia" w:ascii="宋体" w:hAnsi="宋体" w:cs="宋体"/>
                <w:szCs w:val="21"/>
              </w:rPr>
              <w:t xml:space="preserve">工程</w:t>
            </w:r>
            <w:r>
              <w:rPr>
                <w:rFonts w:ascii="宋体" w:hAnsi="宋体" w:cs="宋体"/>
                <w:szCs w:val="21"/>
              </w:rPr>
              <w:t xml:space="preserve">师</w:t>
            </w:r>
            <w:r>
              <w:rPr>
                <w:rFonts w:hint="eastAsia" w:ascii="宋体" w:hAnsi="宋体" w:cs="宋体"/>
                <w:szCs w:val="21"/>
              </w:rPr>
              <w:t xml:space="preserve">证书</w:t>
            </w:r>
            <w:r>
              <w:rPr>
                <w:rFonts w:hint="eastAsia" w:ascii="宋体" w:hAnsi="宋体"/>
                <w:szCs w:val="21"/>
              </w:rPr>
              <w:t xml:space="preserve">；</w:t>
            </w:r>
            <w:r/>
          </w:p>
          <w:p>
            <w:pPr>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高级</w:t>
            </w:r>
            <w:r>
              <w:rPr>
                <w:rFonts w:hint="eastAsia" w:ascii="宋体" w:hAnsi="宋体"/>
                <w:szCs w:val="21"/>
              </w:rPr>
              <w:t xml:space="preserve">工程师</w:t>
            </w:r>
            <w:r>
              <w:rPr>
                <w:rFonts w:ascii="宋体" w:hAnsi="宋体"/>
                <w:szCs w:val="21"/>
              </w:rPr>
              <w:t xml:space="preserve">职称</w:t>
            </w:r>
            <w:r>
              <w:rPr>
                <w:rFonts w:hint="eastAsia" w:ascii="宋体" w:hAnsi="宋体"/>
                <w:szCs w:val="21"/>
              </w:rPr>
              <w:t xml:space="preserve">证书（电子信息类相关专业）</w:t>
            </w:r>
            <w:r>
              <w:rPr>
                <w:rFonts w:hint="eastAsia" w:ascii="宋体" w:hAnsi="宋体"/>
                <w:szCs w:val="21"/>
              </w:rPr>
              <w:t xml:space="preserve">。</w:t>
            </w:r>
            <w:r/>
          </w:p>
          <w:p>
            <w:pPr>
              <w:rPr>
                <w:rFonts w:ascii="宋体" w:hAnsi="宋体"/>
                <w:szCs w:val="21"/>
              </w:rPr>
            </w:pPr>
            <w:r>
              <w:rPr>
                <w:rFonts w:hint="eastAsia" w:ascii="宋体" w:hAnsi="宋体"/>
                <w:szCs w:val="21"/>
              </w:rPr>
              <w:t xml:space="preserve">每有一项证书的得1分，共3分。</w:t>
            </w:r>
            <w:r/>
          </w:p>
          <w:p>
            <w:pPr>
              <w:jc w:val="left"/>
              <w:rPr>
                <w:rFonts w:ascii="宋体" w:hAnsi="宋体"/>
                <w:b/>
                <w:color w:val="000000"/>
                <w:szCs w:val="21"/>
                <w:lang w:bidi="ar"/>
              </w:rPr>
            </w:pPr>
            <w:r>
              <w:rPr>
                <w:rFonts w:hint="eastAsia" w:ascii="宋体" w:hAnsi="宋体"/>
                <w:b/>
                <w:bCs/>
                <w:szCs w:val="21"/>
              </w:rPr>
              <w:t xml:space="preserve">注：投标文件内提供有效的人员</w:t>
            </w:r>
            <w:r>
              <w:rPr>
                <w:rFonts w:hint="eastAsia" w:ascii="宋体" w:hAnsi="宋体"/>
                <w:b/>
                <w:bCs/>
                <w:szCs w:val="21"/>
              </w:rPr>
              <w:t xml:space="preserve">身份</w:t>
            </w:r>
            <w:r>
              <w:rPr>
                <w:rFonts w:ascii="宋体" w:hAnsi="宋体"/>
                <w:b/>
                <w:bCs/>
                <w:szCs w:val="21"/>
              </w:rPr>
              <w:t xml:space="preserve">证、人员</w:t>
            </w:r>
            <w:r>
              <w:rPr>
                <w:rFonts w:hint="eastAsia" w:ascii="宋体" w:hAnsi="宋体"/>
                <w:b/>
                <w:bCs/>
                <w:szCs w:val="21"/>
              </w:rPr>
              <w:t xml:space="preserve">证书及社保证明</w:t>
            </w:r>
            <w:r>
              <w:rPr>
                <w:rFonts w:hint="eastAsia" w:ascii="宋体" w:hAnsi="宋体"/>
                <w:b/>
                <w:bCs/>
                <w:szCs w:val="21"/>
              </w:rPr>
              <w:t xml:space="preserve">电子件</w:t>
            </w:r>
            <w:r>
              <w:rPr>
                <w:rFonts w:hint="eastAsia" w:ascii="宋体" w:hAnsi="宋体"/>
                <w:b/>
                <w:bCs/>
                <w:szCs w:val="21"/>
              </w:rPr>
              <w:t xml:space="preserve">，否则不得分。</w:t>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w:t>
            </w:r>
            <w:r>
              <w:rPr>
                <w:rFonts w:hint="eastAsia" w:ascii="宋体" w:hAnsi="宋体"/>
                <w:b/>
                <w:bCs/>
                <w:szCs w:val="21"/>
              </w:rPr>
              <w:t xml:space="preserve">项目</w:t>
            </w:r>
            <w:r>
              <w:rPr>
                <w:rFonts w:hint="eastAsia" w:ascii="宋体" w:hAnsi="宋体"/>
                <w:b/>
                <w:bCs/>
                <w:szCs w:val="21"/>
              </w:rPr>
              <w:t xml:space="preserve">技术负责</w:t>
            </w:r>
            <w:r>
              <w:rPr>
                <w:rFonts w:ascii="宋体" w:hAnsi="宋体"/>
                <w:b/>
                <w:bCs/>
                <w:szCs w:val="21"/>
              </w:rPr>
              <w:t xml:space="preserve">人</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投标人拟派的项目</w:t>
            </w:r>
            <w:r>
              <w:rPr>
                <w:rFonts w:hint="eastAsia" w:ascii="宋体" w:hAnsi="宋体"/>
                <w:szCs w:val="21"/>
              </w:rPr>
              <w:t xml:space="preserve">技术负责人一</w:t>
            </w:r>
            <w:r>
              <w:rPr>
                <w:rFonts w:ascii="宋体" w:hAnsi="宋体"/>
                <w:szCs w:val="21"/>
              </w:rPr>
              <w:t xml:space="preserve">人</w:t>
            </w:r>
            <w:r>
              <w:rPr>
                <w:rFonts w:hint="eastAsia" w:ascii="宋体" w:hAnsi="宋体"/>
                <w:szCs w:val="21"/>
              </w:rPr>
              <w:t xml:space="preserve">（不与其他类型人员重复）具有：</w:t>
            </w:r>
            <w:r/>
          </w:p>
          <w:p>
            <w:pPr>
              <w:rPr>
                <w:rFonts w:ascii="宋体" w:hAnsi="宋体"/>
                <w:szCs w:val="21"/>
              </w:rPr>
            </w:pPr>
            <w:r>
              <w:rPr>
                <w:rFonts w:hint="eastAsia" w:ascii="宋体" w:hAnsi="宋体"/>
                <w:szCs w:val="21"/>
              </w:rPr>
              <w:t xml:space="preserve">1.</w:t>
            </w:r>
            <w:r>
              <w:rPr>
                <w:rFonts w:hint="eastAsia" w:ascii="宋体" w:hAnsi="宋体" w:cs="宋体"/>
                <w:szCs w:val="21"/>
              </w:rPr>
              <w:t xml:space="preserve">ITSS IT服务项目经理证书</w:t>
            </w:r>
            <w:r>
              <w:rPr>
                <w:rFonts w:hint="eastAsia" w:ascii="宋体" w:hAnsi="宋体"/>
                <w:szCs w:val="21"/>
              </w:rPr>
              <w:t xml:space="preserve">；</w:t>
            </w:r>
            <w:r/>
          </w:p>
          <w:p>
            <w:pPr>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高级</w:t>
            </w:r>
            <w:r>
              <w:rPr>
                <w:rFonts w:hint="eastAsia" w:ascii="宋体" w:hAnsi="宋体"/>
                <w:szCs w:val="21"/>
              </w:rPr>
              <w:t xml:space="preserve">网络工程师</w:t>
            </w:r>
            <w:r>
              <w:rPr>
                <w:rFonts w:hint="eastAsia" w:ascii="宋体" w:hAnsi="宋体"/>
                <w:szCs w:val="21"/>
              </w:rPr>
              <w:t xml:space="preserve">证书；</w:t>
            </w:r>
            <w:r/>
          </w:p>
          <w:p>
            <w:pPr>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注册信息安全专业人员（CISP）证书</w:t>
            </w:r>
            <w:r>
              <w:rPr>
                <w:rFonts w:hint="eastAsia" w:ascii="宋体" w:hAnsi="宋体"/>
                <w:szCs w:val="21"/>
              </w:rPr>
              <w:t xml:space="preserve">。</w:t>
            </w:r>
            <w:r/>
          </w:p>
          <w:p>
            <w:pPr>
              <w:rPr>
                <w:rFonts w:ascii="宋体" w:hAnsi="宋体"/>
                <w:szCs w:val="21"/>
              </w:rPr>
            </w:pPr>
            <w:r>
              <w:rPr>
                <w:rFonts w:hint="eastAsia" w:ascii="宋体" w:hAnsi="宋体"/>
                <w:szCs w:val="21"/>
              </w:rPr>
              <w:t xml:space="preserve">每有一项证书的得1分，共3分。</w:t>
            </w:r>
            <w:r/>
          </w:p>
          <w:p>
            <w:pPr>
              <w:jc w:val="left"/>
              <w:rPr>
                <w:rFonts w:ascii="宋体" w:hAnsi="宋体"/>
                <w:color w:val="000000"/>
                <w:szCs w:val="21"/>
                <w:lang w:bidi="ar"/>
              </w:rPr>
            </w:pPr>
            <w:r>
              <w:rPr>
                <w:rFonts w:hint="eastAsia" w:ascii="宋体" w:hAnsi="宋体"/>
                <w:b/>
                <w:bCs/>
                <w:szCs w:val="21"/>
              </w:rPr>
              <w:t xml:space="preserve">注：投标文件内提供有效的人员</w:t>
            </w:r>
            <w:r>
              <w:rPr>
                <w:rFonts w:hint="eastAsia" w:ascii="宋体" w:hAnsi="宋体"/>
                <w:b/>
                <w:bCs/>
                <w:szCs w:val="21"/>
              </w:rPr>
              <w:t xml:space="preserve">身份</w:t>
            </w:r>
            <w:r>
              <w:rPr>
                <w:rFonts w:ascii="宋体" w:hAnsi="宋体"/>
                <w:b/>
                <w:bCs/>
                <w:szCs w:val="21"/>
              </w:rPr>
              <w:t xml:space="preserve">证、人员</w:t>
            </w:r>
            <w:r>
              <w:rPr>
                <w:rFonts w:hint="eastAsia" w:ascii="宋体" w:hAnsi="宋体"/>
                <w:b/>
                <w:bCs/>
                <w:szCs w:val="21"/>
              </w:rPr>
              <w:t xml:space="preserve">证书及社保证明</w:t>
            </w:r>
            <w:r>
              <w:rPr>
                <w:rFonts w:hint="eastAsia" w:ascii="宋体" w:hAnsi="宋体"/>
                <w:b/>
                <w:bCs/>
                <w:szCs w:val="21"/>
              </w:rPr>
              <w:t xml:space="preserve">电子件</w:t>
            </w:r>
            <w:r>
              <w:rPr>
                <w:rFonts w:hint="eastAsia" w:ascii="宋体" w:hAnsi="宋体"/>
                <w:b/>
                <w:bCs/>
                <w:szCs w:val="21"/>
              </w:rPr>
              <w:t xml:space="preserve">，否则不得分。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bookmarkStart w:id="132" w:name="OLE_LINK27"/>
            <w:r/>
            <w:bookmarkStart w:id="133" w:name="OLE_LINK28"/>
            <w:r>
              <w:rPr>
                <w:rFonts w:hint="eastAsia" w:ascii="宋体" w:hAnsi="宋体"/>
                <w:bCs/>
                <w:szCs w:val="21"/>
              </w:rPr>
              <w:t xml:space="preserve">▲</w:t>
            </w:r>
            <w:r>
              <w:rPr>
                <w:rFonts w:hint="eastAsia" w:ascii="宋体" w:hAnsi="宋体"/>
                <w:b/>
                <w:bCs/>
                <w:szCs w:val="21"/>
              </w:rPr>
              <w:t xml:space="preserve">认证证书</w:t>
            </w:r>
            <w:bookmarkEnd w:id="132"/>
            <w:r/>
            <w:bookmarkEnd w:id="133"/>
            <w:r/>
            <w:r/>
          </w:p>
        </w:tc>
        <w:tc>
          <w:tcPr>
            <w:tcW w:w="5812" w:type="dxa"/>
            <w:vAlign w:val="center"/>
            <w:textDirection w:val="lrTb"/>
            <w:noWrap w:val="false"/>
          </w:tcPr>
          <w:p>
            <w:pPr>
              <w:rPr>
                <w:rFonts w:ascii="宋体" w:hAnsi="宋体" w:cs="DejaVu Sans"/>
                <w:szCs w:val="21"/>
              </w:rPr>
            </w:pPr>
            <w:r>
              <w:rPr>
                <w:rFonts w:ascii="宋体" w:hAnsi="宋体" w:cs="DejaVu Sans"/>
                <w:szCs w:val="21"/>
              </w:rPr>
              <w:t xml:space="preserve">1</w:t>
            </w:r>
            <w:r>
              <w:rPr>
                <w:rFonts w:ascii="宋体" w:hAnsi="宋体" w:cs="DejaVu Sans"/>
                <w:szCs w:val="21"/>
              </w:rPr>
              <w:t xml:space="preserve">.</w:t>
            </w:r>
            <w:r>
              <w:rPr>
                <w:rFonts w:hint="eastAsia" w:ascii="宋体" w:hAnsi="宋体" w:cs="DejaVu Sans"/>
                <w:szCs w:val="21"/>
              </w:rPr>
              <w:t xml:space="preserve">投标人具有CCRC信息安全应急</w:t>
            </w:r>
            <w:r>
              <w:rPr>
                <w:rFonts w:ascii="宋体" w:hAnsi="宋体" w:cs="DejaVu Sans"/>
                <w:szCs w:val="21"/>
              </w:rPr>
              <w:t xml:space="preserve">处理</w:t>
            </w:r>
            <w:r>
              <w:rPr>
                <w:rFonts w:hint="eastAsia" w:ascii="宋体" w:hAnsi="宋体" w:cs="DejaVu Sans"/>
                <w:szCs w:val="21"/>
              </w:rPr>
              <w:t xml:space="preserve">资质</w:t>
            </w:r>
            <w:r>
              <w:rPr>
                <w:rFonts w:ascii="宋体" w:hAnsi="宋体" w:cs="DejaVu Sans"/>
                <w:bCs/>
                <w:szCs w:val="21"/>
              </w:rPr>
              <w:t xml:space="preserve">证书</w:t>
            </w:r>
            <w:r>
              <w:rPr>
                <w:rFonts w:hint="eastAsia" w:ascii="宋体" w:hAnsi="宋体" w:cs="DejaVu Sans"/>
                <w:bCs/>
                <w:szCs w:val="21"/>
              </w:rPr>
              <w:t xml:space="preserve">的</w:t>
            </w:r>
            <w:r>
              <w:rPr>
                <w:rFonts w:hint="eastAsia" w:ascii="宋体" w:hAnsi="宋体" w:cs="DejaVu Sans"/>
                <w:szCs w:val="21"/>
              </w:rPr>
              <w:t xml:space="preserve">，二级及</w:t>
            </w:r>
            <w:r>
              <w:rPr>
                <w:rFonts w:ascii="宋体" w:hAnsi="宋体" w:cs="DejaVu Sans"/>
                <w:szCs w:val="21"/>
              </w:rPr>
              <w:t xml:space="preserve">以上</w:t>
            </w:r>
            <w:r>
              <w:rPr>
                <w:rFonts w:hint="eastAsia" w:ascii="宋体" w:hAnsi="宋体" w:cs="DejaVu Sans"/>
                <w:szCs w:val="21"/>
              </w:rPr>
              <w:t xml:space="preserve">的得</w:t>
            </w:r>
            <w:r>
              <w:rPr>
                <w:rFonts w:ascii="宋体" w:hAnsi="宋体" w:cs="DejaVu Sans"/>
                <w:szCs w:val="21"/>
              </w:rPr>
              <w:t xml:space="preserve">2</w:t>
            </w:r>
            <w:r>
              <w:rPr>
                <w:rFonts w:hint="eastAsia" w:ascii="宋体" w:hAnsi="宋体" w:cs="DejaVu Sans"/>
                <w:szCs w:val="21"/>
              </w:rPr>
              <w:t xml:space="preserve">分，其他等级的得</w:t>
            </w:r>
            <w:r>
              <w:rPr>
                <w:rFonts w:ascii="宋体" w:hAnsi="宋体" w:cs="DejaVu Sans"/>
                <w:szCs w:val="21"/>
              </w:rPr>
              <w:t xml:space="preserve">1</w:t>
            </w:r>
            <w:r>
              <w:rPr>
                <w:rFonts w:hint="eastAsia" w:ascii="宋体" w:hAnsi="宋体" w:cs="DejaVu Sans"/>
                <w:szCs w:val="21"/>
              </w:rPr>
              <w:t xml:space="preserve">分，未提供的不得分；</w:t>
            </w:r>
            <w:r>
              <w:rPr>
                <w:rFonts w:ascii="宋体" w:hAnsi="宋体" w:cs="DejaVu Sans"/>
                <w:szCs w:val="21"/>
              </w:rPr>
              <w:t xml:space="preserve"> </w:t>
            </w:r>
            <w:r/>
          </w:p>
          <w:p>
            <w:pPr>
              <w:rPr>
                <w:rFonts w:ascii="宋体" w:hAnsi="宋体" w:cs="DejaVu Sans"/>
                <w:szCs w:val="21"/>
              </w:rPr>
            </w:pPr>
            <w:r>
              <w:rPr>
                <w:rFonts w:ascii="宋体" w:hAnsi="宋体" w:cs="DejaVu Sans"/>
                <w:szCs w:val="21"/>
              </w:rPr>
              <w:t xml:space="preserve">2</w:t>
            </w:r>
            <w:r>
              <w:rPr>
                <w:rFonts w:hint="eastAsia" w:ascii="宋体" w:hAnsi="宋体" w:cs="DejaVu Sans"/>
                <w:szCs w:val="21"/>
              </w:rPr>
              <w:t xml:space="preserve">.</w:t>
            </w:r>
            <w:r>
              <w:rPr>
                <w:rFonts w:hint="eastAsia" w:ascii="宋体" w:hAnsi="宋体" w:cs="DejaVu Sans"/>
                <w:szCs w:val="21"/>
              </w:rPr>
              <w:t xml:space="preserve">投标人具有</w:t>
            </w:r>
            <w:bookmarkStart w:id="134" w:name="OLE_LINK18"/>
            <w:r/>
            <w:bookmarkStart w:id="135" w:name="OLE_LINK19"/>
            <w:r>
              <w:rPr>
                <w:rFonts w:hint="eastAsia" w:ascii="宋体" w:hAnsi="宋体" w:cs="DejaVu Sans"/>
                <w:szCs w:val="21"/>
              </w:rPr>
              <w:t xml:space="preserve">数据</w:t>
            </w:r>
            <w:r>
              <w:rPr>
                <w:rFonts w:ascii="宋体" w:hAnsi="宋体" w:cs="DejaVu Sans"/>
                <w:szCs w:val="21"/>
              </w:rPr>
              <w:t xml:space="preserve">安全服务能力评定资格</w:t>
            </w:r>
            <w:r>
              <w:rPr>
                <w:rFonts w:hint="eastAsia" w:ascii="宋体" w:hAnsi="宋体" w:cs="DejaVu Sans"/>
                <w:szCs w:val="21"/>
              </w:rPr>
              <w:t xml:space="preserve">证书</w:t>
            </w:r>
            <w:bookmarkEnd w:id="134"/>
            <w:r/>
            <w:bookmarkEnd w:id="135"/>
            <w:r>
              <w:rPr>
                <w:rFonts w:hint="eastAsia" w:ascii="宋体" w:hAnsi="宋体" w:cs="DejaVu Sans"/>
                <w:szCs w:val="21"/>
              </w:rPr>
              <w:t xml:space="preserve">，二级的得</w:t>
            </w:r>
            <w:r>
              <w:rPr>
                <w:rFonts w:ascii="宋体" w:hAnsi="宋体" w:cs="DejaVu Sans"/>
                <w:szCs w:val="21"/>
              </w:rPr>
              <w:t xml:space="preserve">2</w:t>
            </w:r>
            <w:r>
              <w:rPr>
                <w:rFonts w:hint="eastAsia" w:ascii="宋体" w:hAnsi="宋体" w:cs="DejaVu Sans"/>
                <w:szCs w:val="21"/>
              </w:rPr>
              <w:t xml:space="preserve">分，</w:t>
            </w:r>
            <w:r>
              <w:rPr>
                <w:rFonts w:hint="eastAsia" w:ascii="宋体" w:hAnsi="宋体" w:cs="DejaVu Sans"/>
                <w:szCs w:val="21"/>
              </w:rPr>
              <w:t xml:space="preserve">一</w:t>
            </w:r>
            <w:r>
              <w:rPr>
                <w:rFonts w:hint="eastAsia" w:ascii="宋体" w:hAnsi="宋体" w:cs="DejaVu Sans"/>
                <w:szCs w:val="21"/>
              </w:rPr>
              <w:t xml:space="preserve">级的得</w:t>
            </w:r>
            <w:r>
              <w:rPr>
                <w:rFonts w:ascii="宋体" w:hAnsi="宋体" w:cs="DejaVu Sans"/>
                <w:szCs w:val="21"/>
              </w:rPr>
              <w:t xml:space="preserve">1</w:t>
            </w:r>
            <w:r>
              <w:rPr>
                <w:rFonts w:hint="eastAsia" w:ascii="宋体" w:hAnsi="宋体" w:cs="DejaVu Sans"/>
                <w:szCs w:val="21"/>
              </w:rPr>
              <w:t xml:space="preserve">分，未提供的不得分</w:t>
            </w:r>
            <w:r>
              <w:rPr>
                <w:rFonts w:hint="eastAsia" w:ascii="宋体" w:hAnsi="宋体" w:cs="DejaVu Sans"/>
                <w:szCs w:val="21"/>
              </w:rPr>
              <w:t xml:space="preserve">。</w:t>
            </w:r>
            <w:r/>
          </w:p>
          <w:p>
            <w:pPr>
              <w:rPr>
                <w:rFonts w:ascii="宋体" w:hAnsi="宋体"/>
                <w:szCs w:val="21"/>
              </w:rPr>
            </w:pPr>
            <w:r>
              <w:rPr>
                <w:rFonts w:hint="eastAsia" w:ascii="宋体" w:hAnsi="宋体" w:cs="DejaVu Sans"/>
                <w:b/>
                <w:bCs/>
                <w:szCs w:val="21"/>
              </w:rPr>
              <w:t xml:space="preserve">注：投标文件内提供有效期内的证书电子件</w:t>
            </w:r>
            <w:r>
              <w:rPr>
                <w:rFonts w:hint="eastAsia" w:ascii="宋体" w:hAnsi="宋体"/>
                <w:b/>
                <w:bCs/>
                <w:szCs w:val="21"/>
              </w:rPr>
              <w:t xml:space="preserve">，否则不得分</w:t>
            </w:r>
            <w:r>
              <w:rPr>
                <w:rFonts w:hint="eastAsia" w:ascii="宋体" w:hAnsi="宋体" w:cs="DejaVu Sans"/>
                <w:b/>
                <w:bCs/>
                <w:szCs w:val="21"/>
              </w:rPr>
              <w:t xml:space="preserve">。</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highlight w:val="yellow"/>
              </w:rPr>
            </w:pPr>
            <w:r/>
            <w:bookmarkStart w:id="136" w:name="OLE_LINK21"/>
            <w:r/>
            <w:bookmarkStart w:id="137" w:name="OLE_LINK29"/>
            <w:r>
              <w:rPr>
                <w:rFonts w:hint="eastAsia" w:ascii="宋体" w:hAnsi="宋体"/>
                <w:bCs/>
                <w:szCs w:val="21"/>
              </w:rPr>
              <w:t xml:space="preserve">▲</w:t>
            </w:r>
            <w:r>
              <w:rPr>
                <w:rFonts w:ascii="宋体" w:hAnsi="宋体"/>
                <w:b/>
                <w:color w:val="000000"/>
                <w:szCs w:val="21"/>
                <w:lang w:bidi="ar"/>
              </w:rPr>
              <w:t xml:space="preserve">体系认证</w:t>
            </w:r>
            <w:bookmarkEnd w:id="136"/>
            <w:r/>
            <w:bookmarkEnd w:id="137"/>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投标人具有：</w:t>
            </w:r>
            <w:r/>
          </w:p>
          <w:p>
            <w:pPr>
              <w:rPr>
                <w:rFonts w:ascii="宋体" w:hAnsi="宋体"/>
                <w:szCs w:val="21"/>
              </w:rPr>
            </w:pPr>
            <w:r>
              <w:rPr>
                <w:rFonts w:hint="eastAsia" w:ascii="宋体" w:hAnsi="宋体"/>
                <w:szCs w:val="21"/>
              </w:rPr>
              <w:t xml:space="preserve">1.质量管理体系认证证书；</w:t>
            </w:r>
            <w:r/>
          </w:p>
          <w:p>
            <w:pPr>
              <w:rPr>
                <w:rFonts w:ascii="宋体" w:hAnsi="宋体"/>
                <w:szCs w:val="21"/>
              </w:rPr>
            </w:pPr>
            <w:r>
              <w:rPr>
                <w:rFonts w:hint="eastAsia" w:ascii="宋体" w:hAnsi="宋体"/>
                <w:szCs w:val="21"/>
              </w:rPr>
              <w:t xml:space="preserve">2.</w:t>
            </w:r>
            <w:r>
              <w:rPr>
                <w:rFonts w:hint="eastAsia" w:ascii="宋体" w:hAnsi="宋体" w:cs="宋体"/>
                <w:szCs w:val="21"/>
                <w:lang w:val="zh-CN" w:bidi="zh-CN"/>
              </w:rPr>
              <w:t xml:space="preserve">环境管理体系认证证书</w:t>
            </w:r>
            <w:r>
              <w:rPr>
                <w:rFonts w:hint="eastAsia" w:ascii="宋体" w:hAnsi="宋体"/>
                <w:szCs w:val="21"/>
              </w:rPr>
              <w:t xml:space="preserve">；</w:t>
            </w:r>
            <w:r/>
          </w:p>
          <w:p>
            <w:pPr>
              <w:rPr>
                <w:rFonts w:ascii="宋体" w:hAnsi="宋体"/>
                <w:szCs w:val="21"/>
              </w:rPr>
            </w:pPr>
            <w:r/>
            <w:bookmarkStart w:id="138" w:name="OLE_LINK6"/>
            <w:r>
              <w:rPr>
                <w:rFonts w:ascii="宋体" w:hAnsi="宋体"/>
                <w:szCs w:val="21"/>
              </w:rPr>
              <w:t xml:space="preserve">3.</w:t>
            </w:r>
            <w:r>
              <w:rPr>
                <w:rFonts w:hint="eastAsia" w:ascii="宋体" w:hAnsi="宋体"/>
                <w:szCs w:val="21"/>
              </w:rPr>
              <w:t xml:space="preserve">信息安全管理体系认证</w:t>
            </w:r>
            <w:bookmarkEnd w:id="138"/>
            <w:r>
              <w:rPr>
                <w:rFonts w:hint="eastAsia" w:ascii="宋体" w:hAnsi="宋体"/>
                <w:szCs w:val="21"/>
              </w:rPr>
              <w:t xml:space="preserve">证书。</w:t>
            </w:r>
            <w:r/>
          </w:p>
          <w:p>
            <w:pPr>
              <w:rPr>
                <w:rFonts w:ascii="宋体" w:hAnsi="宋体"/>
                <w:szCs w:val="21"/>
              </w:rPr>
            </w:pPr>
            <w:r>
              <w:rPr>
                <w:rFonts w:hint="eastAsia" w:ascii="宋体" w:hAnsi="宋体"/>
                <w:szCs w:val="21"/>
              </w:rPr>
              <w:t xml:space="preserve">每有一项证书的得</w:t>
            </w:r>
            <w:r>
              <w:rPr>
                <w:rFonts w:ascii="宋体" w:hAnsi="宋体" w:cs="DejaVu Sans"/>
                <w:szCs w:val="21"/>
              </w:rPr>
              <w:t xml:space="preserve">1</w:t>
            </w:r>
            <w:r>
              <w:rPr>
                <w:rFonts w:hint="eastAsia" w:ascii="宋体" w:hAnsi="宋体"/>
                <w:szCs w:val="21"/>
              </w:rPr>
              <w:t xml:space="preserve">分，最高</w:t>
            </w:r>
            <w:r>
              <w:rPr>
                <w:rFonts w:ascii="宋体" w:hAnsi="宋体"/>
                <w:szCs w:val="21"/>
              </w:rPr>
              <w:t xml:space="preserve">3</w:t>
            </w:r>
            <w:r>
              <w:rPr>
                <w:rFonts w:hint="eastAsia" w:ascii="宋体" w:hAnsi="宋体"/>
                <w:szCs w:val="21"/>
              </w:rPr>
              <w:t xml:space="preserve">分。</w:t>
            </w:r>
            <w:r/>
          </w:p>
          <w:p>
            <w:pPr>
              <w:jc w:val="left"/>
              <w:rPr>
                <w:rFonts w:ascii="宋体" w:hAnsi="宋体"/>
                <w:color w:val="000000"/>
                <w:szCs w:val="21"/>
                <w:lang w:bidi="ar"/>
              </w:rPr>
            </w:pPr>
            <w:r>
              <w:rPr>
                <w:rFonts w:hint="eastAsia" w:ascii="宋体" w:hAnsi="宋体" w:cs="宋体"/>
                <w:b/>
                <w:szCs w:val="21"/>
              </w:rPr>
              <w:t xml:space="preserve">注：</w:t>
            </w:r>
            <w:r>
              <w:rPr>
                <w:rFonts w:hint="eastAsia" w:ascii="宋体" w:hAnsi="宋体"/>
                <w:b/>
                <w:bCs/>
                <w:szCs w:val="21"/>
              </w:rPr>
              <w:t xml:space="preserve">投标文件</w:t>
            </w:r>
            <w:r>
              <w:rPr>
                <w:rFonts w:hint="eastAsia" w:ascii="宋体" w:hAnsi="宋体"/>
                <w:b/>
                <w:szCs w:val="21"/>
              </w:rPr>
              <w:t xml:space="preserve">内须</w:t>
            </w:r>
            <w:r>
              <w:rPr>
                <w:rFonts w:hint="eastAsia" w:ascii="宋体" w:hAnsi="宋体"/>
                <w:b/>
                <w:bCs/>
                <w:szCs w:val="21"/>
              </w:rPr>
              <w:t xml:space="preserve">提供有效证书电子及国家认证认可监督管理委员会网站查询截图</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bCs/>
                <w:szCs w:val="21"/>
              </w:rPr>
            </w:pPr>
            <w:r/>
            <w:bookmarkStart w:id="139" w:name="OLE_LINK30"/>
            <w:r>
              <w:rPr>
                <w:rFonts w:hint="eastAsia" w:ascii="宋体" w:hAnsi="宋体"/>
                <w:bCs/>
                <w:szCs w:val="21"/>
              </w:rPr>
              <w:t xml:space="preserve">▲</w:t>
            </w:r>
            <w:r>
              <w:rPr>
                <w:rFonts w:hint="eastAsia" w:ascii="宋体" w:hAnsi="宋体"/>
                <w:b/>
                <w:szCs w:val="21"/>
              </w:rPr>
              <w:t xml:space="preserve">类似业绩</w:t>
            </w:r>
            <w:bookmarkEnd w:id="139"/>
            <w:r/>
            <w:r/>
          </w:p>
        </w:tc>
        <w:tc>
          <w:tcPr>
            <w:tcW w:w="5812" w:type="dxa"/>
            <w:vAlign w:val="center"/>
            <w:textDirection w:val="lrTb"/>
            <w:noWrap w:val="false"/>
          </w:tcPr>
          <w:p>
            <w:pPr>
              <w:rPr>
                <w:rFonts w:ascii="宋体" w:hAnsi="宋体"/>
                <w:color w:val="000000"/>
                <w:szCs w:val="21"/>
                <w:lang w:bidi="ar"/>
              </w:rPr>
            </w:pPr>
            <w:r/>
            <w:bookmarkStart w:id="140" w:name="OLE_LINK24"/>
            <w:r/>
            <w:bookmarkStart w:id="141" w:name="OLE_LINK14"/>
            <w:r>
              <w:rPr>
                <w:rFonts w:hint="eastAsia" w:ascii="宋体" w:hAnsi="宋体"/>
                <w:color w:val="000000"/>
                <w:szCs w:val="21"/>
                <w:lang w:bidi="ar"/>
              </w:rPr>
              <w:t xml:space="preserve">投标人具有202</w:t>
            </w:r>
            <w:r>
              <w:rPr>
                <w:rFonts w:ascii="宋体" w:hAnsi="宋体"/>
                <w:color w:val="000000"/>
                <w:szCs w:val="21"/>
                <w:lang w:bidi="ar"/>
              </w:rPr>
              <w:t xml:space="preserve">2</w:t>
            </w:r>
            <w:r>
              <w:rPr>
                <w:rFonts w:hint="eastAsia" w:ascii="宋体" w:hAnsi="宋体"/>
                <w:color w:val="000000"/>
                <w:szCs w:val="21"/>
                <w:lang w:bidi="ar"/>
              </w:rPr>
              <w:t xml:space="preserve">年1月1日以来（以合同签订时间为准）的类似</w:t>
            </w:r>
            <w:r>
              <w:rPr>
                <w:rFonts w:hint="eastAsia" w:ascii="宋体" w:hAnsi="宋体"/>
                <w:color w:val="000000"/>
                <w:szCs w:val="21"/>
                <w:lang w:bidi="ar"/>
              </w:rPr>
              <w:t xml:space="preserve">本</w:t>
            </w:r>
            <w:r>
              <w:rPr>
                <w:rFonts w:ascii="宋体" w:hAnsi="宋体"/>
                <w:color w:val="000000"/>
                <w:szCs w:val="21"/>
                <w:lang w:bidi="ar"/>
              </w:rPr>
              <w:t xml:space="preserve">项目</w:t>
            </w:r>
            <w:r>
              <w:rPr>
                <w:rFonts w:hint="eastAsia" w:ascii="宋体" w:hAnsi="宋体"/>
                <w:color w:val="000000"/>
                <w:szCs w:val="21"/>
                <w:lang w:bidi="ar"/>
              </w:rPr>
              <w:t xml:space="preserve">业绩，有一项得</w:t>
            </w:r>
            <w:r>
              <w:rPr>
                <w:rFonts w:ascii="宋体" w:hAnsi="宋体"/>
                <w:color w:val="000000"/>
                <w:szCs w:val="21"/>
                <w:lang w:bidi="ar"/>
              </w:rPr>
              <w:t xml:space="preserve">2</w:t>
            </w:r>
            <w:r>
              <w:rPr>
                <w:rFonts w:hint="eastAsia" w:ascii="宋体" w:hAnsi="宋体"/>
                <w:color w:val="000000"/>
                <w:szCs w:val="21"/>
                <w:lang w:bidi="ar"/>
              </w:rPr>
              <w:t xml:space="preserve">分，最高得</w:t>
            </w:r>
            <w:r>
              <w:rPr>
                <w:rFonts w:ascii="宋体" w:hAnsi="宋体"/>
                <w:color w:val="000000"/>
                <w:szCs w:val="21"/>
                <w:lang w:bidi="ar"/>
              </w:rPr>
              <w:t xml:space="preserve">6</w:t>
            </w:r>
            <w:r>
              <w:rPr>
                <w:rFonts w:hint="eastAsia" w:ascii="宋体" w:hAnsi="宋体"/>
                <w:color w:val="000000"/>
                <w:szCs w:val="21"/>
                <w:lang w:bidi="ar"/>
              </w:rPr>
              <w:t xml:space="preserve">分。</w:t>
            </w:r>
            <w:r/>
          </w:p>
          <w:p>
            <w:pPr>
              <w:rPr>
                <w:rFonts w:ascii="宋体" w:hAnsi="宋体"/>
                <w:b/>
                <w:color w:val="000000"/>
                <w:szCs w:val="21"/>
                <w:lang w:bidi="ar"/>
              </w:rPr>
            </w:pPr>
            <w:r>
              <w:rPr>
                <w:rFonts w:hint="eastAsia" w:ascii="宋体" w:hAnsi="宋体"/>
                <w:b/>
                <w:bCs/>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w:t>
            </w:r>
            <w:r>
              <w:rPr>
                <w:rFonts w:hint="eastAsia" w:ascii="宋体" w:hAnsi="宋体" w:cs="宋体"/>
                <w:b/>
                <w:bCs/>
                <w:szCs w:val="21"/>
              </w:rPr>
              <w:t xml:space="preserve">、</w:t>
            </w:r>
            <w:r>
              <w:rPr>
                <w:rFonts w:hint="eastAsia" w:ascii="宋体" w:hAnsi="宋体"/>
                <w:b/>
                <w:color w:val="000000"/>
                <w:szCs w:val="21"/>
              </w:rPr>
              <w:t xml:space="preserve">不低于合同金额50%发票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bookmarkEnd w:id="140"/>
            <w:r/>
            <w:bookmarkEnd w:id="141"/>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6</w:t>
            </w:r>
            <w:bookmarkEnd w:id="123"/>
            <w:r/>
            <w:r/>
          </w:p>
        </w:tc>
      </w:tr>
    </w:tbl>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除价格分外的分值低于该部分总分值75%的视为无效投标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w:t>
      </w:r>
      <w:bookmarkStart w:id="142" w:name="OLE_LINK2"/>
      <w:r>
        <w:rPr>
          <w:rFonts w:hint="eastAsia" w:ascii="宋体" w:hAnsi="宋体"/>
          <w:b/>
          <w:szCs w:val="21"/>
        </w:rPr>
        <w:t xml:space="preserve">电子件形式为有效原件的扫描件、复印件、电子证照等数字化版本件。</w:t>
      </w:r>
      <w:bookmarkEnd w:id="142"/>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rPr>
          <w:rFonts w:hint="eastAsia" w:ascii="宋体" w:hAnsi="宋体"/>
          <w:b/>
          <w:color w:val="000000"/>
          <w:szCs w:val="21"/>
        </w:rPr>
        <w:t xml:space="preserve">                                                                            </w:t>
      </w:r>
      <w:r>
        <w:rPr>
          <w:rFonts w:hint="eastAsia" w:ascii="宋体" w:hAnsi="宋体"/>
          <w:b/>
          <w:szCs w:val="21"/>
        </w:rPr>
        <w:t xml:space="preserve"> </w:t>
      </w:r>
      <w:r/>
    </w:p>
    <w:p>
      <w:pPr>
        <w:jc w:val="left"/>
        <w:spacing w:line="360" w:lineRule="auto"/>
        <w:tabs>
          <w:tab w:val="center" w:pos="4450" w:leader="none"/>
          <w:tab w:val="right" w:pos="8900" w:leader="none"/>
        </w:tabs>
        <w:rPr>
          <w:rFonts w:ascii="宋体" w:hAnsi="宋体"/>
          <w:szCs w:val="21"/>
        </w:rPr>
      </w:pPr>
      <w:r>
        <w:rPr>
          <w:rFonts w:ascii="宋体" w:hAnsi="宋体"/>
          <w:szCs w:val="21"/>
        </w:rPr>
        <w:tab/>
      </w:r>
      <w:r>
        <w:rPr>
          <w:rFonts w:ascii="宋体" w:hAnsi="宋体"/>
          <w:szCs w:val="21"/>
        </w:rPr>
        <w:tab/>
      </w:r>
      <w:r>
        <w:rPr>
          <w:rFonts w:hint="eastAsia" w:ascii="宋体" w:hAnsi="宋体"/>
          <w:szCs w:val="21"/>
        </w:rPr>
        <w:t xml:space="preserve">全文完</w:t>
      </w:r>
      <w:r>
        <w:rPr>
          <w:rFonts w:ascii="宋体" w:hAnsi="宋体"/>
          <w:b/>
          <w:color w:val="000000"/>
          <w:szCs w:val="21"/>
        </w:rPr>
        <w:t xml:space="preserve">                                                     </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jaVu Sans">
    <w:panose1 w:val="020B0603030804020204"/>
  </w:font>
  <w:font w:name="Segoe UI Symbol">
    <w:panose1 w:val="020B0502040204020203"/>
  </w:font>
  <w:font w:name="宋体 ( 正文 )">
    <w:panose1 w:val="02010600030101010101"/>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2</w:t>
    </w:r>
    <w:r>
      <w:fldChar w:fldCharType="end"/>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5304574"/>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94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42</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JSZC-320583-JZCG-G2025-0132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JSZC-320583-JZCG-G2025-0132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4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3"/>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182"/>
      <w:isLgl w:val="false"/>
      <w:suff w:val="tab"/>
      <w:lvlText w:val=""/>
      <w:lvlJc w:val="left"/>
      <w:pPr>
        <w:ind w:left="840" w:hanging="420"/>
        <w:tabs>
          <w:tab w:val="num" w:pos="840" w:leader="none"/>
        </w:tabs>
      </w:pPr>
      <w:rPr>
        <w:rFonts w:hint="default" w:ascii="Wingdings" w:hAnsi="Wingdings"/>
      </w:rPr>
    </w:lvl>
    <w:lvl w:ilvl="1">
      <w:start w:val="1"/>
      <w:numFmt w:val="bullet"/>
      <w:pStyle w:val="1208"/>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200"/>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462"/>
      <w:isLgl w:val="false"/>
      <w:suff w:val="tab"/>
      <w:lvlText w:val="%1、"/>
      <w:lvlJc w:val="left"/>
      <w:pPr>
        <w:ind w:left="360" w:hanging="360"/>
        <w:tabs>
          <w:tab w:val="num" w:pos="360" w:leader="none"/>
        </w:tabs>
      </w:pPr>
      <w:rPr>
        <w:rFonts w:hint="eastAsia"/>
      </w:rPr>
    </w:lvl>
    <w:lvl w:ilvl="1">
      <w:start w:val="1"/>
      <w:numFmt w:val="lowerLetter"/>
      <w:pStyle w:val="1210"/>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484"/>
      <w:isLgl w:val="false"/>
      <w:suff w:val="tab"/>
      <w:lvlText w:val="%4."/>
      <w:lvlJc w:val="left"/>
      <w:pPr>
        <w:ind w:left="1680" w:hanging="420"/>
        <w:tabs>
          <w:tab w:val="num" w:pos="1680" w:leader="none"/>
        </w:tabs>
      </w:pPr>
    </w:lvl>
    <w:lvl w:ilvl="4">
      <w:start w:val="1"/>
      <w:numFmt w:val="lowerLetter"/>
      <w:pStyle w:val="1445"/>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180"/>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220"/>
      <w:isLgl w:val="false"/>
      <w:suff w:val="tab"/>
      <w:lvlText w:val=""/>
      <w:lvlJc w:val="left"/>
      <w:pPr>
        <w:ind w:left="987" w:hanging="567"/>
        <w:tabs>
          <w:tab w:val="num" w:pos="987" w:leader="none"/>
        </w:tabs>
      </w:pPr>
      <w:rPr>
        <w:rFonts w:hint="default" w:ascii="Wingdings" w:hAnsi="Wingdings"/>
      </w:rPr>
    </w:lvl>
    <w:lvl w:ilvl="1">
      <w:start w:val="1"/>
      <w:numFmt w:val="bullet"/>
      <w:pStyle w:val="1516"/>
      <w:isLgl w:val="false"/>
      <w:suff w:val="tab"/>
      <w:lvlText w:val=""/>
      <w:lvlJc w:val="left"/>
      <w:pPr>
        <w:ind w:left="1260" w:hanging="420"/>
        <w:tabs>
          <w:tab w:val="num" w:pos="1260" w:leader="none"/>
        </w:tabs>
      </w:pPr>
      <w:rPr>
        <w:rFonts w:hint="default" w:ascii="Wingdings" w:hAnsi="Wingdings"/>
      </w:rPr>
    </w:lvl>
    <w:lvl w:ilvl="2">
      <w:start w:val="1"/>
      <w:numFmt w:val="bullet"/>
      <w:pStyle w:val="1482"/>
      <w:isLgl w:val="false"/>
      <w:suff w:val="tab"/>
      <w:lvlText w:val=""/>
      <w:lvlJc w:val="left"/>
      <w:pPr>
        <w:ind w:left="1680" w:hanging="420"/>
        <w:tabs>
          <w:tab w:val="num" w:pos="1680" w:leader="none"/>
        </w:tabs>
      </w:pPr>
      <w:rPr>
        <w:rFonts w:hint="default" w:ascii="Wingdings" w:hAnsi="Wingdings"/>
      </w:rPr>
    </w:lvl>
    <w:lvl w:ilvl="3">
      <w:start w:val="1"/>
      <w:numFmt w:val="bullet"/>
      <w:pStyle w:val="1481"/>
      <w:isLgl w:val="false"/>
      <w:suff w:val="tab"/>
      <w:lvlText w:val=""/>
      <w:lvlJc w:val="left"/>
      <w:pPr>
        <w:ind w:left="2100" w:hanging="420"/>
        <w:tabs>
          <w:tab w:val="num" w:pos="2100" w:leader="none"/>
        </w:tabs>
      </w:pPr>
      <w:rPr>
        <w:rFonts w:hint="default" w:ascii="Wingdings" w:hAnsi="Wingdings"/>
      </w:rPr>
    </w:lvl>
    <w:lvl w:ilvl="4">
      <w:start w:val="1"/>
      <w:numFmt w:val="bullet"/>
      <w:pStyle w:val="1520"/>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525"/>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216"/>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bullet"/>
      <w:pStyle w:val="1050"/>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0">
    <w:multiLevelType w:val="hybridMultilevel"/>
    <w:lvl w:ilvl="0">
      <w:start w:val="1"/>
      <w:numFmt w:val="decimal"/>
      <w:pStyle w:val="117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3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1">
    <w:multiLevelType w:val="hybridMultilevel"/>
    <w:lvl w:ilvl="0">
      <w:start w:val="1"/>
      <w:numFmt w:val="decimal"/>
      <w:pStyle w:val="147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62"/>
      <w:isLgl w:val="false"/>
      <w:suff w:val="tab"/>
      <w:lvlText w:val="%8)"/>
      <w:lvlJc w:val="left"/>
      <w:pPr>
        <w:ind w:left="3360" w:hanging="420"/>
      </w:pPr>
    </w:lvl>
    <w:lvl w:ilvl="8">
      <w:start w:val="1"/>
      <w:numFmt w:val="lowerRoman"/>
      <w:pStyle w:val="1561"/>
      <w:isLgl w:val="false"/>
      <w:suff w:val="tab"/>
      <w:lvlText w:val="%9."/>
      <w:lvlJc w:val="right"/>
      <w:pPr>
        <w:ind w:left="3780" w:hanging="420"/>
      </w:pPr>
    </w:lvl>
  </w:abstractNum>
  <w:abstractNum w:abstractNumId="14">
    <w:multiLevelType w:val="hybridMultilevel"/>
    <w:lvl w:ilvl="0">
      <w:start w:val="1"/>
      <w:numFmt w:val="decimal"/>
      <w:pStyle w:val="148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0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656"/>
      <w:isLgl w:val="false"/>
      <w:suff w:val="tab"/>
      <w:lvlText w:val="%1"/>
      <w:lvlJc w:val="left"/>
      <w:pPr>
        <w:ind w:left="968" w:hanging="425"/>
      </w:pPr>
      <w:rPr>
        <w:rFonts w:hint="eastAsia"/>
      </w:rPr>
    </w:lvl>
    <w:lvl w:ilvl="1">
      <w:start w:val="1"/>
      <w:numFmt w:val="decimal"/>
      <w:pStyle w:val="1657"/>
      <w:isLgl/>
      <w:suff w:val="tab"/>
      <w:lvlText w:val="%1.%2"/>
      <w:lvlJc w:val="left"/>
      <w:pPr>
        <w:ind w:left="993" w:hanging="567"/>
      </w:pPr>
      <w:rPr>
        <w:rFonts w:hint="eastAsia"/>
      </w:rPr>
    </w:lvl>
    <w:lvl w:ilvl="2">
      <w:start w:val="1"/>
      <w:numFmt w:val="decimal"/>
      <w:pStyle w:val="1658"/>
      <w:isLgl/>
      <w:suff w:val="tab"/>
      <w:lvlText w:val="%1.%2.%3"/>
      <w:lvlJc w:val="left"/>
      <w:pPr>
        <w:ind w:left="1961" w:hanging="567"/>
      </w:pPr>
      <w:rPr>
        <w:rFonts w:hint="eastAsia"/>
      </w:rPr>
    </w:lvl>
    <w:lvl w:ilvl="3">
      <w:start w:val="1"/>
      <w:numFmt w:val="decimal"/>
      <w:pStyle w:val="1659"/>
      <w:isLgl/>
      <w:suff w:val="tab"/>
      <w:lvlText w:val="%1.%2.%3.%4"/>
      <w:lvlJc w:val="left"/>
      <w:pPr>
        <w:ind w:left="2527" w:hanging="708"/>
      </w:pPr>
      <w:rPr>
        <w:rFonts w:hint="eastAsia"/>
      </w:rPr>
    </w:lvl>
    <w:lvl w:ilvl="4">
      <w:start w:val="1"/>
      <w:numFmt w:val="decimal"/>
      <w:pStyle w:val="1660"/>
      <w:isLgl/>
      <w:suff w:val="tab"/>
      <w:lvlText w:val="%1.%2.%3.%4.%5"/>
      <w:lvlJc w:val="left"/>
      <w:pPr>
        <w:ind w:left="1134" w:hanging="850"/>
      </w:pPr>
      <w:rPr>
        <w:rFonts w:hint="eastAsia"/>
      </w:rPr>
    </w:lvl>
    <w:lvl w:ilvl="5">
      <w:start w:val="1"/>
      <w:numFmt w:val="decimal"/>
      <w:pStyle w:val="1661"/>
      <w:isLgl/>
      <w:suff w:val="tab"/>
      <w:lvlText w:val="%1.%2.%3.%4.%5.%6"/>
      <w:lvlJc w:val="left"/>
      <w:pPr>
        <w:ind w:left="3803" w:hanging="1134"/>
      </w:pPr>
      <w:rPr>
        <w:rFonts w:hint="eastAsia"/>
      </w:rPr>
    </w:lvl>
    <w:lvl w:ilvl="6">
      <w:start w:val="1"/>
      <w:numFmt w:val="decimal"/>
      <w:pStyle w:val="1662"/>
      <w:isLgl/>
      <w:suff w:val="tab"/>
      <w:lvlText w:val="%1.%2.%3.%4.%5.%6.%7"/>
      <w:lvlJc w:val="left"/>
      <w:pPr>
        <w:ind w:left="5364" w:hanging="1276"/>
      </w:pPr>
      <w:rPr>
        <w:rFonts w:hint="eastAsia"/>
      </w:rPr>
    </w:lvl>
    <w:lvl w:ilvl="7">
      <w:start w:val="1"/>
      <w:numFmt w:val="decimal"/>
      <w:pStyle w:val="166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7">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8">
    <w:multiLevelType w:val="hybridMultilevel"/>
    <w:lvl w:ilvl="0">
      <w:start w:val="1"/>
      <w:numFmt w:val="decimal"/>
      <w:pStyle w:val="151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0">
    <w:multiLevelType w:val="hybridMultilevel"/>
    <w:lvl w:ilvl="0">
      <w:start w:val="1"/>
      <w:numFmt w:val="chineseCounting"/>
      <w:pStyle w:val="1524"/>
      <w:isLgl w:val="false"/>
      <w:suff w:val="nothing"/>
      <w:lvlText w:val="%1、"/>
      <w:lvlJc w:val="left"/>
      <w:pPr/>
    </w:lvl>
    <w:lvl w:ilvl="1">
      <w:start w:val="1"/>
      <w:numFmt w:val="bullet"/>
      <w:pStyle w:val="1316"/>
      <w:isLgl w:val="false"/>
      <w:suff w:val="tab"/>
      <w:lvlText w:val="o"/>
      <w:lvlJc w:val="left"/>
      <w:pPr>
        <w:ind w:left="1440" w:hanging="360"/>
      </w:pPr>
      <w:rPr>
        <w:rFonts w:hint="default" w:ascii="Courier New" w:hAnsi="Courier New" w:eastAsia="Courier New" w:cs="Courier New"/>
      </w:rPr>
    </w:lvl>
    <w:lvl w:ilvl="2">
      <w:start w:val="1"/>
      <w:numFmt w:val="bullet"/>
      <w:pStyle w:val="1350"/>
      <w:isLgl w:val="false"/>
      <w:suff w:val="tab"/>
      <w:lvlText w:val="§"/>
      <w:lvlJc w:val="left"/>
      <w:pPr>
        <w:ind w:left="2160" w:hanging="360"/>
      </w:pPr>
      <w:rPr>
        <w:rFonts w:hint="default" w:ascii="Wingdings" w:hAnsi="Wingdings" w:eastAsia="Wingdings" w:cs="Wingdings"/>
      </w:rPr>
    </w:lvl>
    <w:lvl w:ilvl="3">
      <w:start w:val="1"/>
      <w:numFmt w:val="bullet"/>
      <w:pStyle w:val="134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523"/>
      <w:isLgl w:val="false"/>
      <w:suff w:val="nothing"/>
      <w:lvlText w:val="%1、"/>
      <w:lvlJc w:val="left"/>
      <w:pPr/>
    </w:lvl>
    <w:lvl w:ilvl="1">
      <w:start w:val="1"/>
      <w:numFmt w:val="bullet"/>
      <w:pStyle w:val="152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50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379"/>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55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50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49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7">
    <w:multiLevelType w:val="hybridMultilevel"/>
    <w:lvl w:ilvl="0">
      <w:start w:val="1"/>
      <w:numFmt w:val="decimal"/>
      <w:isLgl w:val="false"/>
      <w:suff w:val="space"/>
      <w:lvlText w:val="第%1章"/>
      <w:lvlJc w:val="left"/>
      <w:pPr>
        <w:ind w:left="0" w:firstLine="0"/>
      </w:pPr>
      <w:rPr>
        <w:rFonts w:hint="eastAsia"/>
      </w:rPr>
    </w:lvl>
    <w:lvl w:ilvl="1">
      <w:start w:val="1"/>
      <w:numFmt w:val="decimal"/>
      <w:isLgl w:val="false"/>
      <w:suff w:val="space"/>
      <w:lvlText w:val="%1.%2"/>
      <w:lvlJc w:val="left"/>
      <w:pPr>
        <w:ind w:left="0" w:firstLine="425"/>
      </w:pPr>
      <w:rPr>
        <w:rFonts w:hint="eastAsia"/>
      </w:rPr>
    </w:lvl>
    <w:lvl w:ilvl="2">
      <w:start w:val="1"/>
      <w:numFmt w:val="decimal"/>
      <w:isLgl w:val="false"/>
      <w:suff w:val="space"/>
      <w:lvlText w:val="%1.%2.%3"/>
      <w:lvlJc w:val="left"/>
      <w:pPr>
        <w:ind w:left="0" w:firstLine="567"/>
      </w:pPr>
      <w:rPr>
        <w:rFonts w:hint="eastAsia"/>
      </w:rPr>
    </w:lvl>
    <w:lvl w:ilvl="3">
      <w:start w:val="1"/>
      <w:numFmt w:val="decimal"/>
      <w:isLgl w:val="false"/>
      <w:suff w:val="space"/>
      <w:lvlText w:val="%1.%2.%3.%4"/>
      <w:lvlJc w:val="left"/>
      <w:pPr>
        <w:ind w:left="0" w:firstLine="851"/>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8">
    <w:multiLevelType w:val="hybridMultilevel"/>
    <w:lvl w:ilvl="0">
      <w:start w:val="1"/>
      <w:numFmt w:val="decimal"/>
      <w:pStyle w:val="150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pStyle w:val="149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1"/>
  </w:num>
  <w:num w:numId="11">
    <w:abstractNumId w:val="14"/>
  </w:num>
  <w:num w:numId="12">
    <w:abstractNumId w:val="26"/>
  </w:num>
  <w:num w:numId="13">
    <w:abstractNumId w:val="28"/>
  </w:num>
  <w:num w:numId="14">
    <w:abstractNumId w:val="15"/>
  </w:num>
  <w:num w:numId="15">
    <w:abstractNumId w:val="22"/>
  </w:num>
  <w:num w:numId="16">
    <w:abstractNumId w:val="25"/>
  </w:num>
  <w:num w:numId="17">
    <w:abstractNumId w:val="29"/>
  </w:num>
  <w:num w:numId="18">
    <w:abstractNumId w:val="18"/>
  </w:num>
  <w:num w:numId="19">
    <w:abstractNumId w:val="20"/>
  </w:num>
  <w:num w:numId="20">
    <w:abstractNumId w:val="21"/>
  </w:num>
  <w:num w:numId="21">
    <w:abstractNumId w:val="1"/>
  </w:num>
  <w:num w:numId="22">
    <w:abstractNumId w:val="24"/>
  </w:num>
  <w:num w:numId="23">
    <w:abstractNumId w:val="13"/>
  </w:num>
  <w:num w:numId="24">
    <w:abstractNumId w:val="23"/>
  </w:num>
  <w:num w:numId="25">
    <w:abstractNumId w:val="0"/>
  </w:num>
  <w:num w:numId="26">
    <w:abstractNumId w:val="16"/>
  </w:num>
  <w:num w:numId="27">
    <w:abstractNumId w:val="12"/>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1">
    <w:name w:val="Heading 1 Char"/>
    <w:basedOn w:val="929"/>
    <w:link w:val="920"/>
    <w:uiPriority w:val="9"/>
    <w:rPr>
      <w:rFonts w:ascii="Arial" w:hAnsi="Arial" w:eastAsia="Arial" w:cs="Arial"/>
      <w:sz w:val="40"/>
      <w:szCs w:val="40"/>
    </w:rPr>
  </w:style>
  <w:style w:type="character" w:styleId="772">
    <w:name w:val="Heading 2 Char"/>
    <w:basedOn w:val="929"/>
    <w:link w:val="921"/>
    <w:uiPriority w:val="9"/>
    <w:rPr>
      <w:rFonts w:ascii="Arial" w:hAnsi="Arial" w:eastAsia="Arial" w:cs="Arial"/>
      <w:sz w:val="34"/>
    </w:rPr>
  </w:style>
  <w:style w:type="character" w:styleId="773">
    <w:name w:val="Heading 3 Char"/>
    <w:basedOn w:val="929"/>
    <w:link w:val="922"/>
    <w:uiPriority w:val="9"/>
    <w:rPr>
      <w:rFonts w:ascii="Arial" w:hAnsi="Arial" w:eastAsia="Arial" w:cs="Arial"/>
      <w:sz w:val="30"/>
      <w:szCs w:val="30"/>
    </w:rPr>
  </w:style>
  <w:style w:type="character" w:styleId="774">
    <w:name w:val="Heading 4 Char"/>
    <w:basedOn w:val="929"/>
    <w:link w:val="923"/>
    <w:uiPriority w:val="9"/>
    <w:rPr>
      <w:rFonts w:ascii="Arial" w:hAnsi="Arial" w:eastAsia="Arial" w:cs="Arial"/>
      <w:b/>
      <w:bCs/>
      <w:sz w:val="26"/>
      <w:szCs w:val="26"/>
    </w:rPr>
  </w:style>
  <w:style w:type="character" w:styleId="775">
    <w:name w:val="Heading 5 Char"/>
    <w:basedOn w:val="929"/>
    <w:link w:val="924"/>
    <w:uiPriority w:val="9"/>
    <w:rPr>
      <w:rFonts w:ascii="Arial" w:hAnsi="Arial" w:eastAsia="Arial" w:cs="Arial"/>
      <w:b/>
      <w:bCs/>
      <w:sz w:val="24"/>
      <w:szCs w:val="24"/>
    </w:rPr>
  </w:style>
  <w:style w:type="character" w:styleId="776">
    <w:name w:val="Heading 6 Char"/>
    <w:basedOn w:val="929"/>
    <w:link w:val="925"/>
    <w:uiPriority w:val="9"/>
    <w:rPr>
      <w:rFonts w:ascii="Arial" w:hAnsi="Arial" w:eastAsia="Arial" w:cs="Arial"/>
      <w:b/>
      <w:bCs/>
      <w:sz w:val="22"/>
      <w:szCs w:val="22"/>
    </w:rPr>
  </w:style>
  <w:style w:type="character" w:styleId="777">
    <w:name w:val="Heading 7 Char"/>
    <w:basedOn w:val="929"/>
    <w:link w:val="926"/>
    <w:uiPriority w:val="9"/>
    <w:rPr>
      <w:rFonts w:ascii="Arial" w:hAnsi="Arial" w:eastAsia="Arial" w:cs="Arial"/>
      <w:b/>
      <w:bCs/>
      <w:i/>
      <w:iCs/>
      <w:sz w:val="22"/>
      <w:szCs w:val="22"/>
    </w:rPr>
  </w:style>
  <w:style w:type="character" w:styleId="778">
    <w:name w:val="Heading 8 Char"/>
    <w:basedOn w:val="929"/>
    <w:link w:val="927"/>
    <w:uiPriority w:val="9"/>
    <w:rPr>
      <w:rFonts w:ascii="Arial" w:hAnsi="Arial" w:eastAsia="Arial" w:cs="Arial"/>
      <w:i/>
      <w:iCs/>
      <w:sz w:val="22"/>
      <w:szCs w:val="22"/>
    </w:rPr>
  </w:style>
  <w:style w:type="character" w:styleId="779">
    <w:name w:val="Heading 9 Char"/>
    <w:basedOn w:val="929"/>
    <w:link w:val="928"/>
    <w:uiPriority w:val="9"/>
    <w:rPr>
      <w:rFonts w:ascii="Arial" w:hAnsi="Arial" w:eastAsia="Arial" w:cs="Arial"/>
      <w:i/>
      <w:iCs/>
      <w:sz w:val="21"/>
      <w:szCs w:val="21"/>
    </w:rPr>
  </w:style>
  <w:style w:type="character" w:styleId="780">
    <w:name w:val="Title Char"/>
    <w:basedOn w:val="929"/>
    <w:link w:val="971"/>
    <w:uiPriority w:val="10"/>
    <w:rPr>
      <w:sz w:val="48"/>
      <w:szCs w:val="48"/>
    </w:rPr>
  </w:style>
  <w:style w:type="paragraph" w:styleId="781">
    <w:name w:val="Subtitle"/>
    <w:basedOn w:val="919"/>
    <w:next w:val="919"/>
    <w:link w:val="782"/>
    <w:uiPriority w:val="11"/>
    <w:qFormat/>
    <w:pPr>
      <w:spacing w:before="200" w:after="200"/>
    </w:pPr>
    <w:rPr>
      <w:sz w:val="24"/>
      <w:szCs w:val="24"/>
    </w:rPr>
  </w:style>
  <w:style w:type="character" w:styleId="782">
    <w:name w:val="Subtitle Char"/>
    <w:basedOn w:val="929"/>
    <w:link w:val="781"/>
    <w:uiPriority w:val="11"/>
    <w:rPr>
      <w:sz w:val="24"/>
      <w:szCs w:val="24"/>
    </w:rPr>
  </w:style>
  <w:style w:type="paragraph" w:styleId="783">
    <w:name w:val="Quote"/>
    <w:basedOn w:val="919"/>
    <w:next w:val="919"/>
    <w:link w:val="784"/>
    <w:uiPriority w:val="29"/>
    <w:qFormat/>
    <w:pPr>
      <w:ind w:left="720" w:right="720"/>
    </w:pPr>
    <w:rPr>
      <w:i/>
    </w:rPr>
  </w:style>
  <w:style w:type="character" w:styleId="784">
    <w:name w:val="Quote Char"/>
    <w:link w:val="783"/>
    <w:uiPriority w:val="29"/>
    <w:rPr>
      <w:i/>
    </w:rPr>
  </w:style>
  <w:style w:type="paragraph" w:styleId="785">
    <w:name w:val="Intense Quote"/>
    <w:basedOn w:val="919"/>
    <w:next w:val="919"/>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character" w:styleId="787">
    <w:name w:val="Header Char"/>
    <w:basedOn w:val="929"/>
    <w:link w:val="980"/>
    <w:uiPriority w:val="99"/>
  </w:style>
  <w:style w:type="character" w:styleId="788">
    <w:name w:val="Footer Char"/>
    <w:basedOn w:val="929"/>
    <w:link w:val="948"/>
    <w:uiPriority w:val="99"/>
  </w:style>
  <w:style w:type="character" w:styleId="789">
    <w:name w:val="Caption Char"/>
    <w:basedOn w:val="953"/>
    <w:link w:val="948"/>
    <w:uiPriority w:val="99"/>
  </w:style>
  <w:style w:type="table" w:styleId="790">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6">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30">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8">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1">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5">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8">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2">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2">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6">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9">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3">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6">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0">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3">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7">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Footnote Text Char"/>
    <w:link w:val="997"/>
    <w:uiPriority w:val="99"/>
    <w:rPr>
      <w:sz w:val="18"/>
    </w:rPr>
  </w:style>
  <w:style w:type="paragraph" w:styleId="916">
    <w:name w:val="endnote text"/>
    <w:basedOn w:val="919"/>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basedOn w:val="929"/>
    <w:uiPriority w:val="99"/>
    <w:semiHidden/>
    <w:unhideWhenUsed/>
    <w:rPr>
      <w:vertAlign w:val="superscript"/>
    </w:rPr>
  </w:style>
  <w:style w:type="paragraph" w:styleId="919" w:default="1">
    <w:name w:val="Normal"/>
    <w:qFormat/>
    <w:pPr>
      <w:jc w:val="both"/>
      <w:widowControl w:val="off"/>
    </w:pPr>
  </w:style>
  <w:style w:type="paragraph" w:styleId="920">
    <w:name w:val="Heading 1"/>
    <w:basedOn w:val="919"/>
    <w:next w:val="919"/>
    <w:link w:val="932"/>
    <w:qFormat/>
    <w:pPr>
      <w:keepLines/>
      <w:keepNext/>
      <w:spacing w:before="340" w:after="330" w:line="576" w:lineRule="auto"/>
      <w:outlineLvl w:val="0"/>
    </w:pPr>
    <w:rPr>
      <w:rFonts w:eastAsia="楷体_GB2312"/>
      <w:b/>
      <w:sz w:val="44"/>
    </w:rPr>
  </w:style>
  <w:style w:type="paragraph" w:styleId="921">
    <w:name w:val="Heading 2"/>
    <w:basedOn w:val="919"/>
    <w:next w:val="919"/>
    <w:link w:val="933"/>
    <w:uiPriority w:val="9"/>
    <w:qFormat/>
    <w:pPr>
      <w:keepLines/>
      <w:keepNext/>
      <w:spacing w:line="360" w:lineRule="auto"/>
      <w:outlineLvl w:val="1"/>
    </w:pPr>
    <w:rPr>
      <w:b/>
      <w:bCs/>
      <w:szCs w:val="32"/>
    </w:rPr>
  </w:style>
  <w:style w:type="paragraph" w:styleId="922">
    <w:name w:val="Heading 3"/>
    <w:basedOn w:val="919"/>
    <w:next w:val="919"/>
    <w:link w:val="934"/>
    <w:qFormat/>
    <w:pPr>
      <w:keepLines/>
      <w:keepNext/>
      <w:spacing w:before="260" w:after="260" w:line="416" w:lineRule="auto"/>
      <w:outlineLvl w:val="2"/>
    </w:pPr>
    <w:rPr>
      <w:b/>
      <w:bCs/>
      <w:sz w:val="32"/>
      <w:szCs w:val="32"/>
    </w:rPr>
  </w:style>
  <w:style w:type="paragraph" w:styleId="923">
    <w:name w:val="Heading 4"/>
    <w:basedOn w:val="919"/>
    <w:next w:val="919"/>
    <w:link w:val="935"/>
    <w:qFormat/>
    <w:pPr>
      <w:ind w:left="864" w:hanging="864"/>
      <w:keepLines/>
      <w:keepNext/>
      <w:spacing w:line="720" w:lineRule="auto"/>
      <w:outlineLvl w:val="3"/>
    </w:pPr>
    <w:rPr>
      <w:rFonts w:ascii="微软雅黑" w:hAnsi="微软雅黑" w:eastAsia="微软雅黑"/>
      <w:b/>
      <w:bCs/>
      <w:sz w:val="30"/>
      <w:szCs w:val="30"/>
    </w:rPr>
  </w:style>
  <w:style w:type="paragraph" w:styleId="924">
    <w:name w:val="Heading 5"/>
    <w:basedOn w:val="919"/>
    <w:next w:val="919"/>
    <w:link w:val="936"/>
    <w:qFormat/>
    <w:pPr>
      <w:keepLines/>
      <w:keepNext/>
      <w:spacing w:before="280" w:after="290" w:line="376" w:lineRule="auto"/>
      <w:outlineLvl w:val="4"/>
    </w:pPr>
    <w:rPr>
      <w:b/>
      <w:bCs/>
      <w:sz w:val="28"/>
      <w:szCs w:val="28"/>
    </w:rPr>
  </w:style>
  <w:style w:type="paragraph" w:styleId="925">
    <w:name w:val="Heading 6"/>
    <w:basedOn w:val="919"/>
    <w:next w:val="919"/>
    <w:link w:val="937"/>
    <w:qFormat/>
    <w:pPr>
      <w:keepLines/>
      <w:keepNext/>
      <w:spacing w:before="240" w:after="64" w:line="320" w:lineRule="auto"/>
      <w:outlineLvl w:val="5"/>
    </w:pPr>
    <w:rPr>
      <w:rFonts w:ascii="Cambria" w:hAnsi="Cambria"/>
      <w:b/>
      <w:bCs/>
      <w:sz w:val="24"/>
    </w:rPr>
  </w:style>
  <w:style w:type="paragraph" w:styleId="926">
    <w:name w:val="Heading 7"/>
    <w:basedOn w:val="919"/>
    <w:next w:val="919"/>
    <w:link w:val="938"/>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927">
    <w:name w:val="Heading 8"/>
    <w:basedOn w:val="919"/>
    <w:next w:val="919"/>
    <w:link w:val="939"/>
    <w:qFormat/>
    <w:pPr>
      <w:ind w:left="1440" w:hanging="1440"/>
      <w:spacing w:before="320" w:after="100"/>
      <w:outlineLvl w:val="7"/>
    </w:pPr>
    <w:rPr>
      <w:rFonts w:ascii="微软雅黑" w:hAnsi="微软雅黑" w:eastAsia="微软雅黑"/>
      <w:b/>
      <w:bCs/>
      <w:iCs/>
      <w:color w:val="000000"/>
      <w:sz w:val="20"/>
    </w:rPr>
  </w:style>
  <w:style w:type="paragraph" w:styleId="928">
    <w:name w:val="Heading 9"/>
    <w:basedOn w:val="919"/>
    <w:next w:val="919"/>
    <w:link w:val="940"/>
    <w:qFormat/>
    <w:pPr>
      <w:ind w:left="1584" w:hanging="1584"/>
      <w:keepLines/>
      <w:keepNext/>
      <w:spacing w:before="240" w:after="64" w:line="320" w:lineRule="auto"/>
      <w:outlineLvl w:val="8"/>
    </w:pPr>
    <w:rPr>
      <w:rFonts w:ascii="Cambria" w:hAnsi="Cambria"/>
      <w:szCs w:val="21"/>
    </w:rPr>
  </w:style>
  <w:style w:type="character" w:styleId="929" w:default="1">
    <w:name w:val="Default Paragraph Font"/>
    <w:uiPriority w:val="1"/>
    <w:semiHidden/>
    <w:unhideWhenUsed/>
  </w:style>
  <w:style w:type="table" w:styleId="930" w:default="1">
    <w:name w:val="Normal Table"/>
    <w:uiPriority w:val="99"/>
    <w:semiHidden/>
    <w:unhideWhenUsed/>
    <w:tblPr>
      <w:tblInd w:w="0" w:type="dxa"/>
      <w:tblCellMar>
        <w:left w:w="108" w:type="dxa"/>
        <w:top w:w="0" w:type="dxa"/>
        <w:right w:w="108" w:type="dxa"/>
        <w:bottom w:w="0" w:type="dxa"/>
      </w:tblCellMar>
    </w:tblPr>
  </w:style>
  <w:style w:type="numbering" w:styleId="931" w:default="1">
    <w:name w:val="No List"/>
    <w:uiPriority w:val="99"/>
    <w:semiHidden/>
    <w:unhideWhenUsed/>
  </w:style>
  <w:style w:type="character" w:styleId="932" w:customStyle="1">
    <w:name w:val="标题 1 Char1"/>
    <w:link w:val="920"/>
    <w:uiPriority w:val="9"/>
    <w:qFormat/>
    <w:rPr>
      <w:rFonts w:eastAsia="楷体_GB2312"/>
      <w:b/>
      <w:sz w:val="44"/>
    </w:rPr>
  </w:style>
  <w:style w:type="character" w:styleId="933" w:customStyle="1">
    <w:name w:val="标题 2 Char2"/>
    <w:link w:val="921"/>
    <w:uiPriority w:val="9"/>
    <w:rPr>
      <w:b/>
      <w:bCs/>
      <w:szCs w:val="32"/>
    </w:rPr>
  </w:style>
  <w:style w:type="character" w:styleId="934" w:customStyle="1">
    <w:name w:val="标题 3 Char1"/>
    <w:link w:val="922"/>
    <w:qFormat/>
    <w:rPr>
      <w:b/>
      <w:bCs/>
      <w:sz w:val="32"/>
      <w:szCs w:val="32"/>
    </w:rPr>
  </w:style>
  <w:style w:type="character" w:styleId="935" w:customStyle="1">
    <w:name w:val="标题 4 Char1"/>
    <w:link w:val="923"/>
    <w:rPr>
      <w:rFonts w:ascii="微软雅黑" w:hAnsi="微软雅黑" w:eastAsia="微软雅黑" w:cs="Times New Roman"/>
      <w:b/>
      <w:bCs/>
      <w:sz w:val="30"/>
      <w:szCs w:val="30"/>
    </w:rPr>
  </w:style>
  <w:style w:type="character" w:styleId="936" w:customStyle="1">
    <w:name w:val="标题 5 Char1"/>
    <w:link w:val="924"/>
    <w:rPr>
      <w:b/>
      <w:bCs/>
      <w:sz w:val="28"/>
      <w:szCs w:val="28"/>
    </w:rPr>
  </w:style>
  <w:style w:type="character" w:styleId="937" w:customStyle="1">
    <w:name w:val="标题 6 Char1"/>
    <w:link w:val="925"/>
    <w:rPr>
      <w:rFonts w:ascii="Cambria" w:hAnsi="Cambria" w:eastAsia="宋体" w:cs="Times New Roman"/>
      <w:b/>
      <w:bCs/>
      <w:sz w:val="24"/>
      <w:szCs w:val="24"/>
    </w:rPr>
  </w:style>
  <w:style w:type="character" w:styleId="938" w:customStyle="1">
    <w:name w:val="标题 7 Char1"/>
    <w:link w:val="926"/>
    <w:rPr>
      <w:rFonts w:ascii="微软雅黑" w:hAnsi="微软雅黑" w:eastAsia="微软雅黑" w:cs="Times New Roman"/>
      <w:b/>
      <w:bCs/>
      <w:color w:val="000000"/>
      <w:sz w:val="24"/>
      <w:szCs w:val="24"/>
      <w:lang w:val="zh-CN"/>
    </w:rPr>
  </w:style>
  <w:style w:type="character" w:styleId="939" w:customStyle="1">
    <w:name w:val="标题 8 Char1"/>
    <w:link w:val="927"/>
    <w:rPr>
      <w:rFonts w:ascii="微软雅黑" w:hAnsi="微软雅黑" w:eastAsia="微软雅黑" w:cs="Times New Roman"/>
      <w:b/>
      <w:bCs/>
      <w:iCs/>
      <w:color w:val="000000"/>
    </w:rPr>
  </w:style>
  <w:style w:type="character" w:styleId="940" w:customStyle="1">
    <w:name w:val="标题 9 Char1"/>
    <w:link w:val="928"/>
    <w:rPr>
      <w:rFonts w:ascii="Cambria" w:hAnsi="Cambria" w:eastAsia="宋体" w:cs="Times New Roman"/>
      <w:sz w:val="21"/>
      <w:szCs w:val="21"/>
    </w:rPr>
  </w:style>
  <w:style w:type="character" w:styleId="941">
    <w:name w:val="Hyperlink"/>
    <w:uiPriority w:val="99"/>
    <w:qFormat/>
    <w:rPr>
      <w:color w:val="0000ff"/>
      <w:u w:val="single"/>
    </w:rPr>
  </w:style>
  <w:style w:type="character" w:styleId="942">
    <w:name w:val="page number"/>
    <w:basedOn w:val="929"/>
  </w:style>
  <w:style w:type="character" w:styleId="943">
    <w:name w:val="footnote reference"/>
    <w:unhideWhenUsed/>
    <w:rPr>
      <w:vertAlign w:val="superscript"/>
    </w:rPr>
  </w:style>
  <w:style w:type="character" w:styleId="944">
    <w:name w:val="Strong"/>
    <w:qFormat/>
    <w:rPr>
      <w:b/>
      <w:bCs/>
    </w:rPr>
  </w:style>
  <w:style w:type="character" w:styleId="945">
    <w:name w:val="annotation reference"/>
    <w:qFormat/>
    <w:rPr>
      <w:sz w:val="21"/>
      <w:szCs w:val="21"/>
    </w:rPr>
  </w:style>
  <w:style w:type="character" w:styleId="946" w:customStyle="1">
    <w:name w:val="宏文本 Char1"/>
    <w:rPr>
      <w:rFonts w:ascii="Courier New" w:hAnsi="Courier New" w:cs="Courier New"/>
      <w:sz w:val="24"/>
      <w:szCs w:val="24"/>
    </w:rPr>
  </w:style>
  <w:style w:type="character" w:styleId="947" w:customStyle="1">
    <w:name w:val="页脚 Char1"/>
    <w:link w:val="948"/>
    <w:uiPriority w:val="99"/>
    <w:qFormat/>
    <w:rPr>
      <w:sz w:val="18"/>
      <w:szCs w:val="18"/>
    </w:rPr>
  </w:style>
  <w:style w:type="paragraph" w:styleId="948">
    <w:name w:val="Footer"/>
    <w:basedOn w:val="919"/>
    <w:link w:val="947"/>
    <w:uiPriority w:val="99"/>
    <w:qFormat/>
    <w:pPr>
      <w:jc w:val="left"/>
      <w:tabs>
        <w:tab w:val="center" w:pos="4153" w:leader="none"/>
        <w:tab w:val="right" w:pos="8306" w:leader="none"/>
      </w:tabs>
    </w:pPr>
    <w:rPr>
      <w:sz w:val="18"/>
      <w:szCs w:val="18"/>
    </w:rPr>
  </w:style>
  <w:style w:type="character" w:styleId="949" w:customStyle="1">
    <w:name w:val="font71"/>
    <w:qFormat/>
    <w:rPr>
      <w:rFonts w:hint="eastAsia" w:ascii="宋体" w:hAnsi="宋体" w:eastAsia="宋体" w:cs="宋体"/>
      <w:color w:val="000000"/>
      <w:sz w:val="21"/>
      <w:szCs w:val="21"/>
      <w:u w:val="none"/>
    </w:rPr>
  </w:style>
  <w:style w:type="character" w:styleId="950" w:customStyle="1">
    <w:name w:val="正文缩进 Char1"/>
    <w:link w:val="951"/>
    <w:qFormat/>
    <w:rPr>
      <w:rFonts w:eastAsia="楷体_GB2312"/>
      <w:sz w:val="24"/>
    </w:rPr>
  </w:style>
  <w:style w:type="paragraph" w:styleId="951">
    <w:name w:val="Normal Indent"/>
    <w:basedOn w:val="919"/>
    <w:link w:val="950"/>
    <w:qFormat/>
    <w:pPr>
      <w:ind w:firstLine="420"/>
      <w:jc w:val="left"/>
    </w:pPr>
    <w:rPr>
      <w:rFonts w:eastAsia="楷体_GB2312"/>
      <w:sz w:val="24"/>
    </w:rPr>
  </w:style>
  <w:style w:type="character" w:styleId="952" w:customStyle="1">
    <w:name w:val="题注 Char1"/>
    <w:link w:val="953"/>
    <w:uiPriority w:val="35"/>
    <w:rPr>
      <w:rFonts w:ascii="Cambria" w:hAnsi="Cambria" w:eastAsia="黑体" w:cs="Times New Roman"/>
    </w:rPr>
  </w:style>
  <w:style w:type="paragraph" w:styleId="953">
    <w:name w:val="Caption"/>
    <w:basedOn w:val="919"/>
    <w:next w:val="919"/>
    <w:link w:val="952"/>
    <w:qFormat/>
    <w:pPr>
      <w:jc w:val="center"/>
      <w:spacing w:line="360" w:lineRule="auto"/>
    </w:pPr>
    <w:rPr>
      <w:rFonts w:ascii="Cambria" w:hAnsi="Cambria" w:eastAsia="黑体"/>
      <w:sz w:val="20"/>
    </w:rPr>
  </w:style>
  <w:style w:type="character" w:styleId="954" w:customStyle="1">
    <w:name w:val="_正文段落 Char"/>
    <w:link w:val="955"/>
    <w:rPr>
      <w:rFonts w:ascii="宋体" w:hAnsi="宋体"/>
      <w:sz w:val="24"/>
      <w:szCs w:val="24"/>
    </w:rPr>
  </w:style>
  <w:style w:type="paragraph" w:styleId="955" w:customStyle="1">
    <w:name w:val="_正文段落"/>
    <w:basedOn w:val="919"/>
    <w:link w:val="954"/>
    <w:qFormat/>
    <w:pPr>
      <w:ind w:firstLine="480"/>
      <w:spacing w:line="360" w:lineRule="auto"/>
    </w:pPr>
    <w:rPr>
      <w:rFonts w:ascii="宋体" w:hAnsi="宋体"/>
      <w:sz w:val="24"/>
    </w:rPr>
  </w:style>
  <w:style w:type="character" w:styleId="956" w:customStyle="1">
    <w:name w:val="正文文本缩进 Char1"/>
    <w:link w:val="957"/>
    <w:rPr>
      <w:rFonts w:ascii="方正仿宋简体" w:hAnsi="创艺简仿宋" w:eastAsia="方正仿宋简体"/>
      <w:sz w:val="24"/>
    </w:rPr>
  </w:style>
  <w:style w:type="paragraph" w:styleId="957">
    <w:name w:val="Body Text Indent"/>
    <w:basedOn w:val="919"/>
    <w:link w:val="956"/>
    <w:uiPriority w:val="99"/>
    <w:pPr>
      <w:ind w:left="570"/>
      <w:spacing w:line="520" w:lineRule="exact"/>
    </w:pPr>
    <w:rPr>
      <w:rFonts w:ascii="方正仿宋简体" w:hAnsi="创艺简仿宋" w:eastAsia="方正仿宋简体"/>
      <w:sz w:val="24"/>
    </w:rPr>
  </w:style>
  <w:style w:type="character" w:styleId="958" w:customStyle="1">
    <w:name w:val="列出段落 Char1"/>
    <w:link w:val="959"/>
    <w:uiPriority w:val="34"/>
    <w:qFormat/>
    <w:rPr>
      <w:rFonts w:ascii="Calibri" w:hAnsi="Calibri"/>
      <w:sz w:val="24"/>
      <w:szCs w:val="22"/>
    </w:rPr>
  </w:style>
  <w:style w:type="paragraph" w:styleId="959">
    <w:name w:val="List Paragraph"/>
    <w:basedOn w:val="919"/>
    <w:link w:val="958"/>
    <w:uiPriority w:val="34"/>
    <w:qFormat/>
    <w:pPr>
      <w:ind w:firstLine="420"/>
      <w:spacing w:line="360" w:lineRule="auto"/>
    </w:pPr>
    <w:rPr>
      <w:rFonts w:ascii="Calibri" w:hAnsi="Calibri"/>
      <w:sz w:val="24"/>
      <w:szCs w:val="22"/>
    </w:rPr>
  </w:style>
  <w:style w:type="character" w:styleId="960" w:customStyle="1">
    <w:name w:val="批注文字 Char1"/>
    <w:link w:val="961"/>
    <w:qFormat/>
    <w:rPr>
      <w:sz w:val="21"/>
      <w:szCs w:val="24"/>
    </w:rPr>
  </w:style>
  <w:style w:type="paragraph" w:styleId="961">
    <w:name w:val="annotation text"/>
    <w:basedOn w:val="919"/>
    <w:link w:val="960"/>
    <w:qFormat/>
    <w:pPr>
      <w:jc w:val="left"/>
    </w:pPr>
  </w:style>
  <w:style w:type="character" w:styleId="962" w:customStyle="1">
    <w:name w:val="文档结构图 Char1"/>
    <w:link w:val="963"/>
    <w:uiPriority w:val="99"/>
    <w:semiHidden/>
    <w:rPr>
      <w:sz w:val="21"/>
      <w:szCs w:val="24"/>
      <w:shd w:val="clear" w:color="auto" w:fill="000080"/>
    </w:rPr>
  </w:style>
  <w:style w:type="paragraph" w:styleId="963">
    <w:name w:val="Document Map"/>
    <w:basedOn w:val="919"/>
    <w:link w:val="962"/>
    <w:qFormat/>
    <w:pPr>
      <w:shd w:val="clear" w:color="auto" w:fill="000080"/>
    </w:pPr>
  </w:style>
  <w:style w:type="character" w:styleId="964" w:customStyle="1">
    <w:name w:val="批注框文本 Char1"/>
    <w:link w:val="965"/>
    <w:rPr>
      <w:sz w:val="18"/>
      <w:szCs w:val="18"/>
    </w:rPr>
  </w:style>
  <w:style w:type="paragraph" w:styleId="965">
    <w:name w:val="Balloon Text"/>
    <w:basedOn w:val="919"/>
    <w:link w:val="964"/>
    <w:rPr>
      <w:sz w:val="18"/>
      <w:szCs w:val="18"/>
    </w:rPr>
  </w:style>
  <w:style w:type="character" w:styleId="966" w:customStyle="1">
    <w:name w:val="宏文本 Char"/>
    <w:link w:val="967"/>
    <w:rPr>
      <w:rFonts w:ascii="Courier New" w:hAnsi="Courier New"/>
      <w:sz w:val="24"/>
      <w:szCs w:val="24"/>
      <w:lang w:val="en-US" w:eastAsia="zh-CN" w:bidi="ar-SA"/>
    </w:rPr>
  </w:style>
  <w:style w:type="paragraph" w:styleId="967">
    <w:name w:val="macro"/>
    <w:link w:val="96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968" w:customStyle="1">
    <w:name w:val="Alt+X_首行空2 Char"/>
    <w:link w:val="969"/>
    <w:rPr>
      <w:sz w:val="28"/>
      <w:szCs w:val="24"/>
    </w:rPr>
  </w:style>
  <w:style w:type="paragraph" w:styleId="969" w:customStyle="1">
    <w:name w:val="Alt+X_首行空2"/>
    <w:basedOn w:val="919"/>
    <w:link w:val="968"/>
    <w:pPr>
      <w:ind w:firstLine="560"/>
      <w:spacing w:line="360" w:lineRule="auto"/>
    </w:pPr>
    <w:rPr>
      <w:sz w:val="28"/>
    </w:rPr>
  </w:style>
  <w:style w:type="character" w:styleId="970" w:customStyle="1">
    <w:name w:val="标题 Char1"/>
    <w:link w:val="971"/>
    <w:rPr>
      <w:rFonts w:ascii="宋体" w:hAnsi="宋体"/>
      <w:b/>
      <w:bCs/>
      <w:sz w:val="32"/>
      <w:szCs w:val="32"/>
    </w:rPr>
  </w:style>
  <w:style w:type="paragraph" w:styleId="971">
    <w:name w:val="Title"/>
    <w:basedOn w:val="919"/>
    <w:link w:val="970"/>
    <w:qFormat/>
    <w:pPr>
      <w:jc w:val="center"/>
      <w:spacing w:before="240" w:after="60" w:line="360" w:lineRule="auto"/>
      <w:outlineLvl w:val="0"/>
    </w:pPr>
    <w:rPr>
      <w:rFonts w:ascii="宋体" w:hAnsi="宋体"/>
      <w:b/>
      <w:bCs/>
      <w:sz w:val="32"/>
      <w:szCs w:val="32"/>
    </w:rPr>
  </w:style>
  <w:style w:type="character" w:styleId="972" w:customStyle="1">
    <w:name w:val="吉奥表格正文 Char Char"/>
    <w:link w:val="973"/>
    <w:rPr>
      <w:rFonts w:eastAsia="仿宋_GB2312"/>
    </w:rPr>
  </w:style>
  <w:style w:type="paragraph" w:styleId="973" w:customStyle="1">
    <w:name w:val="吉奥表格正文"/>
    <w:basedOn w:val="919"/>
    <w:link w:val="972"/>
    <w:pPr>
      <w:spacing w:line="360" w:lineRule="atLeast"/>
    </w:pPr>
    <w:rPr>
      <w:rFonts w:eastAsia="仿宋_GB2312"/>
      <w:sz w:val="20"/>
    </w:rPr>
  </w:style>
  <w:style w:type="character" w:styleId="974" w:customStyle="1">
    <w:name w:val="正文文本缩进 3 Char1"/>
    <w:link w:val="975"/>
    <w:rPr>
      <w:sz w:val="16"/>
      <w:szCs w:val="16"/>
    </w:rPr>
  </w:style>
  <w:style w:type="paragraph" w:styleId="975">
    <w:name w:val="Body Text Indent 3"/>
    <w:basedOn w:val="919"/>
    <w:link w:val="974"/>
    <w:pPr>
      <w:ind w:left="420"/>
      <w:spacing w:after="120"/>
    </w:pPr>
    <w:rPr>
      <w:sz w:val="16"/>
      <w:szCs w:val="16"/>
    </w:rPr>
  </w:style>
  <w:style w:type="character" w:styleId="976" w:customStyle="1">
    <w:name w:val="my正文 Char"/>
    <w:link w:val="977"/>
    <w:rPr>
      <w:sz w:val="24"/>
      <w:szCs w:val="24"/>
    </w:rPr>
  </w:style>
  <w:style w:type="paragraph" w:styleId="977" w:customStyle="1">
    <w:name w:val="my正文"/>
    <w:basedOn w:val="919"/>
    <w:link w:val="976"/>
    <w:pPr>
      <w:ind w:firstLine="480"/>
      <w:spacing w:line="360" w:lineRule="auto"/>
    </w:pPr>
    <w:rPr>
      <w:sz w:val="24"/>
    </w:rPr>
  </w:style>
  <w:style w:type="character" w:styleId="978" w:customStyle="1">
    <w:name w:val="p141"/>
    <w:rPr>
      <w:sz w:val="21"/>
      <w:szCs w:val="21"/>
    </w:rPr>
  </w:style>
  <w:style w:type="character" w:styleId="979" w:customStyle="1">
    <w:name w:val="页眉 Char1"/>
    <w:link w:val="980"/>
    <w:qFormat/>
    <w:rPr>
      <w:rFonts w:eastAsia="楷体_GB2312"/>
      <w:sz w:val="18"/>
    </w:rPr>
  </w:style>
  <w:style w:type="paragraph" w:styleId="980">
    <w:name w:val="Header"/>
    <w:basedOn w:val="919"/>
    <w:link w:val="979"/>
    <w:qFormat/>
    <w:pPr>
      <w:jc w:val="center"/>
      <w:tabs>
        <w:tab w:val="center" w:pos="4153" w:leader="none"/>
        <w:tab w:val="right" w:pos="8306" w:leader="none"/>
      </w:tabs>
      <w:pBdr>
        <w:bottom w:val="single" w:color="auto" w:sz="6" w:space="1"/>
      </w:pBdr>
    </w:pPr>
    <w:rPr>
      <w:rFonts w:eastAsia="楷体_GB2312"/>
      <w:sz w:val="18"/>
    </w:rPr>
  </w:style>
  <w:style w:type="character" w:styleId="981" w:customStyle="1">
    <w:name w:val="Plain Text Char Char"/>
    <w:link w:val="982"/>
    <w:rPr>
      <w:rFonts w:ascii="宋体" w:hAnsi="Courier New" w:eastAsia="楷体_GB2312"/>
      <w:sz w:val="28"/>
    </w:rPr>
  </w:style>
  <w:style w:type="paragraph" w:styleId="982" w:customStyle="1">
    <w:name w:val="纯文本1"/>
    <w:basedOn w:val="919"/>
    <w:link w:val="981"/>
    <w:qFormat/>
    <w:rPr>
      <w:rFonts w:ascii="宋体" w:hAnsi="Courier New" w:eastAsia="楷体_GB2312"/>
      <w:sz w:val="28"/>
    </w:rPr>
  </w:style>
  <w:style w:type="character" w:styleId="983" w:customStyle="1">
    <w:name w:val="Plain Text Char"/>
    <w:link w:val="984"/>
    <w:qFormat/>
    <w:rPr>
      <w:rFonts w:ascii="宋体" w:hAnsi="Courier New" w:eastAsia="楷体_GB2312"/>
      <w:sz w:val="28"/>
    </w:rPr>
  </w:style>
  <w:style w:type="paragraph" w:styleId="984" w:customStyle="1">
    <w:name w:val="纯文本2"/>
    <w:basedOn w:val="919"/>
    <w:link w:val="983"/>
    <w:qFormat/>
    <w:rPr>
      <w:rFonts w:ascii="宋体" w:hAnsi="Courier New" w:eastAsia="楷体_GB2312"/>
      <w:sz w:val="28"/>
    </w:rPr>
  </w:style>
  <w:style w:type="character" w:styleId="985" w:customStyle="1">
    <w:name w:val="强调标题 Char"/>
    <w:link w:val="986"/>
    <w:rPr>
      <w:rFonts w:ascii="微软雅黑" w:hAnsi="微软雅黑" w:eastAsia="微软雅黑" w:cs="Times New Roman"/>
      <w:b/>
      <w:sz w:val="24"/>
      <w:szCs w:val="21"/>
    </w:rPr>
  </w:style>
  <w:style w:type="paragraph" w:styleId="986" w:customStyle="1">
    <w:name w:val="强调标题"/>
    <w:basedOn w:val="919"/>
    <w:next w:val="919"/>
    <w:link w:val="985"/>
    <w:qFormat/>
    <w:pPr>
      <w:ind w:firstLine="480"/>
      <w:spacing w:line="360" w:lineRule="auto"/>
    </w:pPr>
    <w:rPr>
      <w:rFonts w:ascii="微软雅黑" w:hAnsi="微软雅黑" w:eastAsia="微软雅黑"/>
      <w:b/>
      <w:sz w:val="24"/>
      <w:szCs w:val="21"/>
    </w:rPr>
  </w:style>
  <w:style w:type="character" w:styleId="987" w:customStyle="1">
    <w:name w:val="日期 Char1"/>
    <w:link w:val="988"/>
    <w:rPr>
      <w:rFonts w:ascii="宋体" w:hAnsi="宋体" w:eastAsia="楷体_GB2312"/>
      <w:sz w:val="24"/>
    </w:rPr>
  </w:style>
  <w:style w:type="paragraph" w:styleId="988">
    <w:name w:val="Date"/>
    <w:basedOn w:val="919"/>
    <w:next w:val="919"/>
    <w:link w:val="987"/>
    <w:rPr>
      <w:rFonts w:ascii="宋体" w:hAnsi="宋体" w:eastAsia="楷体_GB2312"/>
      <w:sz w:val="24"/>
    </w:rPr>
  </w:style>
  <w:style w:type="character" w:styleId="989" w:customStyle="1">
    <w:name w:val="A正文小四 Char"/>
    <w:link w:val="990"/>
    <w:qFormat/>
    <w:rPr>
      <w:sz w:val="24"/>
      <w:szCs w:val="24"/>
    </w:rPr>
  </w:style>
  <w:style w:type="paragraph" w:styleId="990" w:customStyle="1">
    <w:name w:val="A正文小四"/>
    <w:basedOn w:val="919"/>
    <w:link w:val="989"/>
    <w:qFormat/>
    <w:pPr>
      <w:ind w:firstLine="200"/>
      <w:spacing w:line="360" w:lineRule="auto"/>
    </w:pPr>
    <w:rPr>
      <w:sz w:val="24"/>
    </w:rPr>
  </w:style>
  <w:style w:type="character" w:styleId="991" w:customStyle="1">
    <w:name w:val="纯文本 Char2"/>
    <w:link w:val="992"/>
    <w:qFormat/>
    <w:rPr>
      <w:rFonts w:ascii="宋体" w:hAnsi="Courier New" w:eastAsia="楷体_GB2312"/>
      <w:sz w:val="28"/>
    </w:rPr>
  </w:style>
  <w:style w:type="paragraph" w:styleId="992">
    <w:name w:val="Plain Text"/>
    <w:basedOn w:val="919"/>
    <w:link w:val="991"/>
    <w:qFormat/>
    <w:rPr>
      <w:rFonts w:ascii="宋体" w:hAnsi="Courier New" w:eastAsia="楷体_GB2312"/>
      <w:sz w:val="28"/>
    </w:rPr>
  </w:style>
  <w:style w:type="character" w:styleId="993" w:customStyle="1">
    <w:name w:val="标题 3 Char"/>
    <w:rPr>
      <w:b/>
      <w:bCs/>
      <w:sz w:val="32"/>
      <w:szCs w:val="32"/>
    </w:rPr>
  </w:style>
  <w:style w:type="character" w:styleId="994" w:customStyle="1">
    <w:name w:val="批注主题 Char"/>
    <w:link w:val="995"/>
    <w:rPr>
      <w:b/>
      <w:bCs/>
      <w:sz w:val="21"/>
      <w:szCs w:val="24"/>
    </w:rPr>
  </w:style>
  <w:style w:type="paragraph" w:styleId="995">
    <w:name w:val="annotation subject"/>
    <w:basedOn w:val="961"/>
    <w:next w:val="961"/>
    <w:link w:val="994"/>
    <w:rPr>
      <w:b/>
      <w:bCs/>
    </w:rPr>
  </w:style>
  <w:style w:type="character" w:styleId="996" w:customStyle="1">
    <w:name w:val="脚注文本 Char1"/>
    <w:link w:val="997"/>
    <w:uiPriority w:val="99"/>
    <w:rPr>
      <w:rFonts w:ascii="Calibri" w:hAnsi="Calibri" w:eastAsia="宋体" w:cs="Times New Roman"/>
      <w:sz w:val="18"/>
      <w:szCs w:val="18"/>
    </w:rPr>
  </w:style>
  <w:style w:type="paragraph" w:styleId="997">
    <w:name w:val="footnote text"/>
    <w:basedOn w:val="919"/>
    <w:link w:val="996"/>
    <w:unhideWhenUsed/>
    <w:pPr>
      <w:jc w:val="left"/>
    </w:pPr>
    <w:rPr>
      <w:rFonts w:ascii="Calibri" w:hAnsi="Calibri"/>
      <w:sz w:val="18"/>
      <w:szCs w:val="18"/>
    </w:rPr>
  </w:style>
  <w:style w:type="character" w:styleId="998" w:customStyle="1">
    <w:name w:val="正文缩进2字符 Char"/>
    <w:link w:val="999"/>
    <w:qFormat/>
    <w:rPr>
      <w:sz w:val="24"/>
      <w:szCs w:val="24"/>
    </w:rPr>
  </w:style>
  <w:style w:type="paragraph" w:styleId="999" w:customStyle="1">
    <w:name w:val="正文缩进2字符"/>
    <w:basedOn w:val="919"/>
    <w:link w:val="998"/>
    <w:qFormat/>
    <w:pPr>
      <w:ind w:firstLine="480"/>
      <w:spacing w:line="360" w:lineRule="auto"/>
    </w:pPr>
    <w:rPr>
      <w:sz w:val="24"/>
    </w:rPr>
  </w:style>
  <w:style w:type="character" w:styleId="1000" w:customStyle="1">
    <w:name w:val="font11"/>
    <w:qFormat/>
    <w:rPr>
      <w:rFonts w:hint="eastAsia" w:ascii="宋体" w:hAnsi="宋体" w:eastAsia="宋体" w:cs="宋体"/>
      <w:color w:val="000000"/>
      <w:sz w:val="21"/>
      <w:szCs w:val="21"/>
      <w:u w:val="none"/>
    </w:rPr>
  </w:style>
  <w:style w:type="paragraph" w:styleId="1001">
    <w:name w:val="toc 2"/>
    <w:basedOn w:val="919"/>
    <w:next w:val="919"/>
    <w:qFormat/>
    <w:pPr>
      <w:ind w:left="420"/>
    </w:pPr>
  </w:style>
  <w:style w:type="paragraph" w:styleId="1002">
    <w:name w:val="Normal (Web)"/>
    <w:basedOn w:val="919"/>
    <w:uiPriority w:val="99"/>
    <w:unhideWhenUsed/>
    <w:qFormat/>
    <w:pPr>
      <w:spacing w:before="100" w:beforeAutospacing="1" w:after="100" w:afterAutospacing="1"/>
    </w:pPr>
    <w:rPr>
      <w:rFonts w:ascii="宋体" w:hAnsi="宋体"/>
    </w:rPr>
  </w:style>
  <w:style w:type="paragraph" w:styleId="1003">
    <w:name w:val="toc 8"/>
    <w:basedOn w:val="919"/>
    <w:next w:val="919"/>
    <w:uiPriority w:val="39"/>
    <w:unhideWhenUsed/>
    <w:pPr>
      <w:ind w:left="1960"/>
      <w:jc w:val="left"/>
    </w:pPr>
    <w:rPr>
      <w:rFonts w:ascii="Calibri" w:hAnsi="Calibri" w:eastAsia="仿宋" w:cs="Calibri"/>
      <w:sz w:val="18"/>
      <w:szCs w:val="18"/>
    </w:rPr>
  </w:style>
  <w:style w:type="paragraph" w:styleId="1004">
    <w:name w:val="toc 4"/>
    <w:basedOn w:val="919"/>
    <w:next w:val="919"/>
    <w:uiPriority w:val="39"/>
    <w:unhideWhenUsed/>
    <w:pPr>
      <w:ind w:left="840"/>
      <w:jc w:val="left"/>
    </w:pPr>
    <w:rPr>
      <w:rFonts w:ascii="Calibri" w:hAnsi="Calibri" w:eastAsia="仿宋" w:cs="Calibri"/>
      <w:sz w:val="18"/>
      <w:szCs w:val="18"/>
    </w:rPr>
  </w:style>
  <w:style w:type="paragraph" w:styleId="1005">
    <w:name w:val="toc 7"/>
    <w:basedOn w:val="919"/>
    <w:next w:val="919"/>
    <w:uiPriority w:val="39"/>
    <w:unhideWhenUsed/>
    <w:pPr>
      <w:ind w:left="1680"/>
      <w:jc w:val="left"/>
    </w:pPr>
    <w:rPr>
      <w:rFonts w:ascii="Calibri" w:hAnsi="Calibri" w:eastAsia="仿宋" w:cs="Calibri"/>
      <w:sz w:val="18"/>
      <w:szCs w:val="18"/>
    </w:rPr>
  </w:style>
  <w:style w:type="paragraph" w:styleId="1006">
    <w:name w:val="toc 3"/>
    <w:basedOn w:val="919"/>
    <w:next w:val="919"/>
    <w:unhideWhenUsed/>
    <w:qFormat/>
    <w:pPr>
      <w:ind w:left="560"/>
      <w:jc w:val="left"/>
    </w:pPr>
    <w:rPr>
      <w:rFonts w:ascii="Calibri" w:hAnsi="Calibri" w:eastAsia="仿宋" w:cs="Calibri"/>
      <w:i/>
      <w:iCs/>
      <w:sz w:val="20"/>
    </w:rPr>
  </w:style>
  <w:style w:type="paragraph" w:styleId="1007">
    <w:name w:val="Body Text Indent 2"/>
    <w:basedOn w:val="919"/>
    <w:link w:val="1008"/>
    <w:pPr>
      <w:ind w:firstLine="540"/>
      <w:spacing w:line="360" w:lineRule="auto"/>
    </w:pPr>
    <w:rPr>
      <w:rFonts w:ascii="宋体" w:hAnsi="宋体"/>
      <w:sz w:val="24"/>
    </w:rPr>
  </w:style>
  <w:style w:type="character" w:styleId="1008" w:customStyle="1">
    <w:name w:val="正文文本缩进 2 Char1"/>
    <w:link w:val="1007"/>
    <w:rPr>
      <w:rFonts w:ascii="宋体" w:hAnsi="宋体"/>
      <w:sz w:val="24"/>
      <w:szCs w:val="24"/>
    </w:rPr>
  </w:style>
  <w:style w:type="paragraph" w:styleId="1009">
    <w:name w:val="toc 6"/>
    <w:basedOn w:val="919"/>
    <w:next w:val="919"/>
    <w:uiPriority w:val="39"/>
    <w:unhideWhenUsed/>
    <w:pPr>
      <w:ind w:left="1400"/>
      <w:jc w:val="left"/>
    </w:pPr>
    <w:rPr>
      <w:rFonts w:ascii="Calibri" w:hAnsi="Calibri" w:eastAsia="仿宋" w:cs="Calibri"/>
      <w:sz w:val="18"/>
      <w:szCs w:val="18"/>
    </w:rPr>
  </w:style>
  <w:style w:type="paragraph" w:styleId="1010">
    <w:name w:val="toc 1"/>
    <w:basedOn w:val="919"/>
    <w:next w:val="919"/>
    <w:uiPriority w:val="39"/>
    <w:qFormat/>
  </w:style>
  <w:style w:type="paragraph" w:styleId="1011">
    <w:name w:val="toc 5"/>
    <w:basedOn w:val="919"/>
    <w:next w:val="919"/>
    <w:uiPriority w:val="39"/>
    <w:unhideWhenUsed/>
    <w:pPr>
      <w:ind w:left="1120"/>
      <w:jc w:val="left"/>
    </w:pPr>
    <w:rPr>
      <w:rFonts w:ascii="Calibri" w:hAnsi="Calibri" w:eastAsia="仿宋" w:cs="Calibri"/>
      <w:sz w:val="18"/>
      <w:szCs w:val="18"/>
    </w:rPr>
  </w:style>
  <w:style w:type="paragraph" w:styleId="1012">
    <w:name w:val="toc 9"/>
    <w:basedOn w:val="919"/>
    <w:next w:val="919"/>
    <w:uiPriority w:val="39"/>
    <w:unhideWhenUsed/>
    <w:pPr>
      <w:ind w:left="2240"/>
      <w:jc w:val="left"/>
    </w:pPr>
    <w:rPr>
      <w:rFonts w:ascii="Calibri" w:hAnsi="Calibri" w:eastAsia="仿宋" w:cs="Calibri"/>
      <w:sz w:val="18"/>
      <w:szCs w:val="18"/>
    </w:rPr>
  </w:style>
  <w:style w:type="paragraph" w:styleId="1013">
    <w:name w:val="Body Text"/>
    <w:basedOn w:val="919"/>
    <w:link w:val="1014"/>
    <w:uiPriority w:val="99"/>
    <w:qFormat/>
    <w:pPr>
      <w:jc w:val="center"/>
    </w:pPr>
    <w:rPr>
      <w:rFonts w:ascii="方正大黑简体" w:eastAsia="方正大黑简体"/>
      <w:position w:val="6"/>
      <w:sz w:val="30"/>
    </w:rPr>
  </w:style>
  <w:style w:type="character" w:styleId="1014" w:customStyle="1">
    <w:name w:val="正文文本 Char1"/>
    <w:link w:val="1013"/>
    <w:rPr>
      <w:rFonts w:ascii="方正大黑简体" w:eastAsia="方正大黑简体"/>
      <w:position w:val="6"/>
      <w:sz w:val="30"/>
    </w:rPr>
  </w:style>
  <w:style w:type="paragraph" w:styleId="1015" w:customStyle="1">
    <w:name w:val="xl36"/>
    <w:basedOn w:val="919"/>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16" w:customStyle="1">
    <w:name w:val="xl52"/>
    <w:basedOn w:val="919"/>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17" w:customStyle="1">
    <w:name w:val="font0"/>
    <w:basedOn w:val="919"/>
    <w:pPr>
      <w:jc w:val="left"/>
      <w:spacing w:before="100" w:beforeAutospacing="1" w:after="100" w:afterAutospacing="1"/>
      <w:widowControl/>
    </w:pPr>
    <w:rPr>
      <w:rFonts w:hint="eastAsia" w:ascii="宋体" w:hAnsi="宋体"/>
      <w:sz w:val="24"/>
    </w:rPr>
  </w:style>
  <w:style w:type="paragraph" w:styleId="1018" w:customStyle="1">
    <w:name w:val="xl44"/>
    <w:basedOn w:val="919"/>
    <w:pPr>
      <w:jc w:val="left"/>
      <w:spacing w:before="100" w:beforeAutospacing="1" w:after="100" w:afterAutospacing="1"/>
      <w:widowControl/>
    </w:pPr>
    <w:rPr>
      <w:sz w:val="24"/>
    </w:rPr>
  </w:style>
  <w:style w:type="paragraph" w:styleId="1019" w:customStyle="1">
    <w:name w:val="Char"/>
    <w:basedOn w:val="919"/>
    <w:pPr>
      <w:ind w:left="495" w:hanging="495"/>
      <w:tabs>
        <w:tab w:val="left" w:pos="495" w:leader="none"/>
      </w:tabs>
    </w:pPr>
    <w:rPr>
      <w:sz w:val="24"/>
    </w:rPr>
  </w:style>
  <w:style w:type="paragraph" w:styleId="1020" w:customStyle="1">
    <w:name w:val="xl55"/>
    <w:basedOn w:val="919"/>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21" w:customStyle="1">
    <w:name w:val="纯文本4"/>
    <w:basedOn w:val="919"/>
    <w:rPr>
      <w:rFonts w:ascii="宋体" w:hAnsi="Courier New" w:eastAsia="楷体_GB2312"/>
      <w:sz w:val="28"/>
    </w:rPr>
  </w:style>
  <w:style w:type="paragraph" w:styleId="1022" w:customStyle="1">
    <w:name w:val="正文2"/>
    <w:basedOn w:val="919"/>
    <w:pPr>
      <w:ind w:firstLine="200"/>
      <w:jc w:val="left"/>
      <w:spacing w:after="160" w:line="360" w:lineRule="auto"/>
      <w:widowControl/>
    </w:pPr>
  </w:style>
  <w:style w:type="paragraph" w:styleId="1023" w:customStyle="1">
    <w:name w:val="列出段落3"/>
    <w:basedOn w:val="919"/>
    <w:uiPriority w:val="99"/>
    <w:unhideWhenUsed/>
    <w:qFormat/>
    <w:pPr>
      <w:ind w:firstLine="420"/>
    </w:pPr>
  </w:style>
  <w:style w:type="paragraph" w:styleId="1024" w:customStyle="1">
    <w:name w:val="p0"/>
    <w:basedOn w:val="919"/>
    <w:qFormat/>
    <w:pPr>
      <w:jc w:val="left"/>
      <w:spacing w:before="100" w:beforeAutospacing="1" w:after="100" w:afterAutospacing="1"/>
      <w:widowControl/>
    </w:pPr>
    <w:rPr>
      <w:rFonts w:ascii="宋体" w:hAnsi="宋体" w:cs="宋体"/>
      <w:sz w:val="24"/>
    </w:rPr>
  </w:style>
  <w:style w:type="paragraph" w:styleId="1025" w:customStyle="1">
    <w:name w:val="xl35"/>
    <w:basedOn w:val="919"/>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26" w:customStyle="1">
    <w:name w:val="xl39"/>
    <w:basedOn w:val="919"/>
    <w:pPr>
      <w:jc w:val="left"/>
      <w:spacing w:before="100" w:beforeAutospacing="1" w:after="100" w:afterAutospacing="1"/>
      <w:widowControl/>
      <w:pBdr>
        <w:bottom w:val="single" w:color="auto" w:sz="4" w:space="0"/>
      </w:pBdr>
    </w:pPr>
    <w:rPr>
      <w:rFonts w:ascii="宋体" w:hAnsi="宋体"/>
      <w:sz w:val="24"/>
    </w:rPr>
  </w:style>
  <w:style w:type="paragraph" w:styleId="1027" w:customStyle="1">
    <w:name w:val="xl42"/>
    <w:basedOn w:val="919"/>
    <w:pPr>
      <w:jc w:val="left"/>
      <w:spacing w:before="100" w:beforeAutospacing="1" w:after="100" w:afterAutospacing="1"/>
      <w:widowControl/>
      <w:pBdr>
        <w:top w:val="single" w:color="auto" w:sz="4" w:space="0"/>
      </w:pBdr>
    </w:pPr>
    <w:rPr>
      <w:sz w:val="24"/>
    </w:rPr>
  </w:style>
  <w:style w:type="paragraph" w:styleId="1028" w:customStyle="1">
    <w:name w:val="xl32"/>
    <w:basedOn w:val="919"/>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29" w:customStyle="1">
    <w:name w:val="吉奥表头文字"/>
    <w:basedOn w:val="919"/>
    <w:pPr>
      <w:jc w:val="center"/>
      <w:spacing w:line="360" w:lineRule="atLeast"/>
    </w:pPr>
    <w:rPr>
      <w:rFonts w:eastAsia="仿宋_GB2312"/>
      <w:b/>
      <w:sz w:val="28"/>
      <w:szCs w:val="21"/>
    </w:rPr>
  </w:style>
  <w:style w:type="paragraph" w:styleId="1030" w:customStyle="1">
    <w:name w:val="xl38"/>
    <w:basedOn w:val="919"/>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31" w:customStyle="1">
    <w:name w:val="xl29"/>
    <w:basedOn w:val="919"/>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32" w:customStyle="1">
    <w:name w:val="xl25"/>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33" w:customStyle="1">
    <w:name w:val="xl48"/>
    <w:basedOn w:val="919"/>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34" w:customStyle="1">
    <w:name w:val="xl51"/>
    <w:basedOn w:val="919"/>
    <w:pPr>
      <w:jc w:val="center"/>
      <w:spacing w:before="100" w:beforeAutospacing="1" w:after="100" w:afterAutospacing="1"/>
      <w:widowControl/>
      <w:pBdr>
        <w:left w:val="single" w:color="auto" w:sz="4" w:space="0"/>
        <w:right w:val="single" w:color="auto" w:sz="4" w:space="0"/>
      </w:pBdr>
    </w:pPr>
    <w:rPr>
      <w:sz w:val="28"/>
      <w:szCs w:val="28"/>
    </w:rPr>
  </w:style>
  <w:style w:type="paragraph" w:styleId="1035" w:customStyle="1">
    <w:name w:val="xl24"/>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36" w:customStyle="1">
    <w:name w:val="标题 81"/>
    <w:basedOn w:val="919"/>
    <w:next w:val="919"/>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37" w:customStyle="1">
    <w:name w:val="xl49"/>
    <w:basedOn w:val="91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38" w:customStyle="1">
    <w:name w:val="样式1"/>
    <w:basedOn w:val="922"/>
    <w:pPr>
      <w:numPr>
        <w:ilvl w:val="2"/>
        <w:numId w:val="1"/>
      </w:numPr>
      <w:spacing w:before="0" w:after="0" w:line="720" w:lineRule="auto"/>
    </w:pPr>
    <w:rPr>
      <w:rFonts w:ascii="微软雅黑" w:hAnsi="微软雅黑" w:eastAsia="微软雅黑"/>
      <w:color w:val="000000"/>
      <w:sz w:val="28"/>
      <w:szCs w:val="28"/>
    </w:rPr>
  </w:style>
  <w:style w:type="paragraph" w:styleId="1039" w:customStyle="1">
    <w:name w:val="p15"/>
    <w:basedOn w:val="919"/>
    <w:pPr>
      <w:widowControl/>
    </w:pPr>
    <w:rPr>
      <w:rFonts w:ascii="宋体" w:hAnsi="宋体" w:cs="宋体"/>
      <w:sz w:val="28"/>
      <w:szCs w:val="28"/>
    </w:rPr>
  </w:style>
  <w:style w:type="paragraph" w:styleId="1040" w:customStyle="1">
    <w:name w:val="xl41"/>
    <w:basedOn w:val="919"/>
    <w:pPr>
      <w:jc w:val="left"/>
      <w:spacing w:before="100" w:beforeAutospacing="1" w:after="100" w:afterAutospacing="1"/>
      <w:widowControl/>
      <w:pBdr>
        <w:top w:val="single" w:color="auto" w:sz="4" w:space="0"/>
        <w:bottom w:val="single" w:color="auto" w:sz="4" w:space="0"/>
      </w:pBdr>
    </w:pPr>
    <w:rPr>
      <w:sz w:val="24"/>
    </w:rPr>
  </w:style>
  <w:style w:type="paragraph" w:styleId="1041" w:customStyle="1">
    <w:name w:val="列出段落1"/>
    <w:basedOn w:val="919"/>
    <w:link w:val="1042"/>
    <w:qFormat/>
    <w:pPr>
      <w:ind w:firstLine="420"/>
      <w:spacing w:line="360" w:lineRule="auto"/>
    </w:pPr>
    <w:rPr>
      <w:sz w:val="24"/>
      <w:szCs w:val="22"/>
    </w:rPr>
  </w:style>
  <w:style w:type="character" w:styleId="1042" w:customStyle="1">
    <w:name w:val="列出段落字符"/>
    <w:link w:val="1041"/>
    <w:rPr>
      <w:sz w:val="24"/>
      <w:szCs w:val="22"/>
    </w:rPr>
  </w:style>
  <w:style w:type="paragraph" w:styleId="1043" w:customStyle="1">
    <w:name w:val="font7"/>
    <w:basedOn w:val="919"/>
    <w:pPr>
      <w:jc w:val="left"/>
      <w:spacing w:before="100" w:beforeAutospacing="1" w:after="100" w:afterAutospacing="1"/>
      <w:widowControl/>
    </w:pPr>
    <w:rPr>
      <w:sz w:val="24"/>
    </w:rPr>
  </w:style>
  <w:style w:type="paragraph" w:styleId="1044" w:customStyle="1">
    <w:name w:val="xl53"/>
    <w:basedOn w:val="919"/>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45" w:customStyle="1">
    <w:name w:val="Default"/>
    <w:pPr>
      <w:widowControl w:val="off"/>
    </w:pPr>
    <w:rPr>
      <w:rFonts w:cs="Arial"/>
      <w:color w:val="000000"/>
      <w:sz w:val="24"/>
      <w:szCs w:val="24"/>
    </w:rPr>
  </w:style>
  <w:style w:type="paragraph" w:styleId="1046" w:customStyle="1">
    <w:name w:val="xl43"/>
    <w:basedOn w:val="919"/>
    <w:pPr>
      <w:jc w:val="center"/>
      <w:spacing w:before="100" w:beforeAutospacing="1" w:after="100" w:afterAutospacing="1"/>
      <w:widowControl/>
    </w:pPr>
    <w:rPr>
      <w:rFonts w:ascii="宋体" w:hAnsi="宋体"/>
      <w:b/>
      <w:bCs/>
      <w:sz w:val="32"/>
      <w:szCs w:val="32"/>
    </w:rPr>
  </w:style>
  <w:style w:type="paragraph" w:styleId="1047" w:customStyle="1">
    <w:name w:val="a"/>
    <w:basedOn w:val="919"/>
    <w:pPr>
      <w:jc w:val="left"/>
      <w:spacing w:before="100" w:beforeAutospacing="1" w:after="100" w:afterAutospacing="1"/>
      <w:widowControl/>
    </w:pPr>
    <w:rPr>
      <w:rFonts w:ascii="宋体" w:hAnsi="宋体" w:cs="宋体"/>
      <w:sz w:val="24"/>
    </w:rPr>
  </w:style>
  <w:style w:type="paragraph" w:styleId="1048" w:customStyle="1">
    <w:name w:val="_Style 12"/>
    <w:basedOn w:val="963"/>
    <w:pPr>
      <w:jc w:val="left"/>
      <w:spacing w:line="360" w:lineRule="auto"/>
      <w:widowControl/>
    </w:pPr>
    <w:rPr>
      <w:sz w:val="24"/>
    </w:rPr>
  </w:style>
  <w:style w:type="paragraph" w:styleId="1049" w:customStyle="1">
    <w:name w:val="xl45"/>
    <w:basedOn w:val="919"/>
    <w:pPr>
      <w:jc w:val="left"/>
      <w:spacing w:before="100" w:beforeAutospacing="1" w:after="100" w:afterAutospacing="1"/>
      <w:widowControl/>
    </w:pPr>
    <w:rPr>
      <w:rFonts w:hint="eastAsia" w:ascii="仿宋_GB2312" w:hAnsi="宋体" w:eastAsia="仿宋_GB2312"/>
      <w:sz w:val="24"/>
    </w:rPr>
  </w:style>
  <w:style w:type="paragraph" w:styleId="1050" w:customStyle="1">
    <w:name w:val="Sub Item List"/>
    <w:basedOn w:val="919"/>
    <w:qFormat/>
    <w:pPr>
      <w:numPr>
        <w:numId w:val="2"/>
      </w:numPr>
      <w:jc w:val="left"/>
      <w:spacing w:before="80" w:after="80" w:line="240" w:lineRule="atLeast"/>
      <w:widowControl/>
      <w:tabs>
        <w:tab w:val="left" w:pos="2409" w:leader="none"/>
      </w:tabs>
    </w:pPr>
    <w:rPr>
      <w:rFonts w:cs="Arial"/>
      <w:szCs w:val="21"/>
    </w:rPr>
  </w:style>
  <w:style w:type="paragraph" w:styleId="1051" w:customStyle="1">
    <w:name w:val="font5"/>
    <w:basedOn w:val="919"/>
    <w:pPr>
      <w:jc w:val="left"/>
      <w:spacing w:before="100" w:beforeAutospacing="1" w:after="100" w:afterAutospacing="1"/>
      <w:widowControl/>
    </w:pPr>
    <w:rPr>
      <w:rFonts w:hint="eastAsia" w:ascii="宋体" w:hAnsi="宋体"/>
      <w:sz w:val="24"/>
    </w:rPr>
  </w:style>
  <w:style w:type="paragraph" w:styleId="1052" w:customStyle="1">
    <w:name w:val="列出段落2"/>
    <w:basedOn w:val="919"/>
    <w:uiPriority w:val="34"/>
    <w:qFormat/>
    <w:pPr>
      <w:ind w:firstLine="420"/>
    </w:pPr>
  </w:style>
  <w:style w:type="paragraph" w:styleId="1053" w:customStyle="1">
    <w:name w:val="font6"/>
    <w:basedOn w:val="919"/>
    <w:pPr>
      <w:jc w:val="left"/>
      <w:spacing w:before="100" w:beforeAutospacing="1" w:after="100" w:afterAutospacing="1"/>
      <w:widowControl/>
    </w:pPr>
    <w:rPr>
      <w:rFonts w:hint="eastAsia" w:ascii="宋体" w:hAnsi="宋体"/>
      <w:sz w:val="18"/>
      <w:szCs w:val="18"/>
    </w:rPr>
  </w:style>
  <w:style w:type="paragraph" w:styleId="1054" w:customStyle="1">
    <w:name w:val="Char Char Char"/>
    <w:basedOn w:val="919"/>
    <w:pPr>
      <w:ind w:left="495" w:hanging="495"/>
      <w:tabs>
        <w:tab w:val="left" w:pos="495" w:leader="none"/>
        <w:tab w:val="left" w:pos="1545" w:leader="none"/>
      </w:tabs>
    </w:pPr>
    <w:rPr>
      <w:rFonts w:ascii="宋体" w:hAnsi="宋体"/>
    </w:rPr>
  </w:style>
  <w:style w:type="paragraph" w:styleId="1055" w:customStyle="1">
    <w:name w:val="xl40"/>
    <w:basedOn w:val="919"/>
    <w:pPr>
      <w:jc w:val="left"/>
      <w:spacing w:before="100" w:beforeAutospacing="1" w:after="100" w:afterAutospacing="1"/>
      <w:widowControl/>
      <w:pBdr>
        <w:bottom w:val="single" w:color="auto" w:sz="4" w:space="0"/>
      </w:pBdr>
    </w:pPr>
    <w:rPr>
      <w:sz w:val="24"/>
    </w:rPr>
  </w:style>
  <w:style w:type="paragraph" w:styleId="1056" w:customStyle="1">
    <w:name w:val="Char Char1"/>
    <w:basedOn w:val="919"/>
    <w:pPr>
      <w:jc w:val="left"/>
      <w:spacing w:after="160" w:line="240" w:lineRule="exact"/>
      <w:widowControl/>
    </w:pPr>
    <w:rPr>
      <w:rFonts w:ascii="Verdana" w:hAnsi="Verdana"/>
      <w:sz w:val="20"/>
      <w:lang w:eastAsia="en-US"/>
    </w:rPr>
  </w:style>
  <w:style w:type="paragraph" w:styleId="1057" w:customStyle="1">
    <w:name w:val="xl47"/>
    <w:basedOn w:val="919"/>
    <w:pPr>
      <w:jc w:val="left"/>
      <w:spacing w:before="100" w:beforeAutospacing="1" w:after="100" w:afterAutospacing="1"/>
      <w:widowControl/>
    </w:pPr>
    <w:rPr>
      <w:rFonts w:hint="eastAsia" w:ascii="仿宋_GB2312" w:hAnsi="宋体" w:eastAsia="仿宋_GB2312"/>
      <w:sz w:val="22"/>
      <w:szCs w:val="22"/>
    </w:rPr>
  </w:style>
  <w:style w:type="paragraph" w:styleId="1058" w:customStyle="1">
    <w:name w:val="xl31"/>
    <w:basedOn w:val="919"/>
    <w:pPr>
      <w:jc w:val="left"/>
      <w:spacing w:before="100" w:beforeAutospacing="1" w:after="100" w:afterAutospacing="1"/>
      <w:widowControl/>
      <w:pBdr>
        <w:bottom w:val="single" w:color="auto" w:sz="4" w:space="0"/>
      </w:pBdr>
    </w:pPr>
    <w:rPr>
      <w:rFonts w:ascii="宋体" w:hAnsi="宋体"/>
      <w:sz w:val="24"/>
    </w:rPr>
  </w:style>
  <w:style w:type="paragraph" w:styleId="1059" w:customStyle="1">
    <w:name w:val="xl34"/>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0" w:customStyle="1">
    <w:name w:val="xl27"/>
    <w:basedOn w:val="919"/>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61">
    <w:name w:val="No Spacing"/>
    <w:link w:val="1062"/>
    <w:uiPriority w:val="1"/>
    <w:qFormat/>
    <w:pPr>
      <w:ind w:firstLine="480"/>
      <w:jc w:val="both"/>
      <w:widowControl w:val="off"/>
    </w:pPr>
    <w:rPr>
      <w:rFonts w:ascii="宋体" w:hAnsi="宋体"/>
      <w:sz w:val="24"/>
      <w:szCs w:val="24"/>
    </w:rPr>
  </w:style>
  <w:style w:type="character" w:styleId="1062" w:customStyle="1">
    <w:name w:val="无间隔 Char1"/>
    <w:link w:val="1061"/>
    <w:uiPriority w:val="1"/>
    <w:rPr>
      <w:rFonts w:ascii="宋体" w:hAnsi="宋体"/>
      <w:sz w:val="24"/>
      <w:szCs w:val="24"/>
    </w:rPr>
  </w:style>
  <w:style w:type="paragraph" w:styleId="1063" w:customStyle="1">
    <w:name w:val="标题 91"/>
    <w:basedOn w:val="919"/>
    <w:next w:val="919"/>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64" w:customStyle="1">
    <w:name w:val="正文1"/>
    <w:basedOn w:val="919"/>
    <w:link w:val="1065"/>
    <w:pPr>
      <w:ind w:firstLine="420"/>
      <w:spacing w:line="360" w:lineRule="auto"/>
      <w:tabs>
        <w:tab w:val="left" w:pos="420" w:leader="none"/>
      </w:tabs>
    </w:pPr>
    <w:rPr>
      <w:rFonts w:ascii="宋体" w:hAnsi="宋体"/>
    </w:rPr>
  </w:style>
  <w:style w:type="character" w:styleId="1065" w:customStyle="1">
    <w:name w:val="正文1 Char"/>
    <w:link w:val="1064"/>
    <w:rPr>
      <w:rFonts w:ascii="宋体" w:hAnsi="宋体"/>
    </w:rPr>
  </w:style>
  <w:style w:type="paragraph" w:styleId="1066" w:customStyle="1">
    <w:name w:val="xl50"/>
    <w:basedOn w:val="919"/>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67" w:customStyle="1">
    <w:name w:val="xl37"/>
    <w:basedOn w:val="919"/>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68" w:customStyle="1">
    <w:name w:val="xl33"/>
    <w:basedOn w:val="919"/>
    <w:pPr>
      <w:jc w:val="center"/>
      <w:spacing w:before="100" w:beforeAutospacing="1" w:after="100" w:afterAutospacing="1"/>
      <w:widowControl/>
    </w:pPr>
    <w:rPr>
      <w:sz w:val="24"/>
    </w:rPr>
  </w:style>
  <w:style w:type="paragraph" w:styleId="1069" w:customStyle="1">
    <w:name w:val="font8"/>
    <w:basedOn w:val="919"/>
    <w:pPr>
      <w:jc w:val="left"/>
      <w:spacing w:before="100" w:beforeAutospacing="1" w:after="100" w:afterAutospacing="1"/>
      <w:widowControl/>
    </w:pPr>
    <w:rPr>
      <w:rFonts w:hint="eastAsia" w:ascii="楷体_GB2312" w:hAnsi="宋体" w:eastAsia="楷体_GB2312"/>
      <w:color w:val="0000ff"/>
      <w:sz w:val="22"/>
      <w:szCs w:val="22"/>
    </w:rPr>
  </w:style>
  <w:style w:type="paragraph" w:styleId="1070" w:customStyle="1">
    <w:name w:val="xl46"/>
    <w:basedOn w:val="919"/>
    <w:pPr>
      <w:jc w:val="left"/>
      <w:spacing w:before="100" w:beforeAutospacing="1" w:after="100" w:afterAutospacing="1"/>
      <w:widowControl/>
    </w:pPr>
    <w:rPr>
      <w:rFonts w:hint="eastAsia" w:ascii="仿宋_GB2312" w:hAnsi="宋体" w:eastAsia="仿宋_GB2312"/>
      <w:sz w:val="24"/>
    </w:rPr>
  </w:style>
  <w:style w:type="paragraph" w:styleId="1071" w:customStyle="1">
    <w:name w:val="xl54"/>
    <w:basedOn w:val="919"/>
    <w:pPr>
      <w:jc w:val="center"/>
      <w:spacing w:before="100" w:beforeAutospacing="1" w:after="100" w:afterAutospacing="1"/>
      <w:widowControl/>
    </w:pPr>
    <w:rPr>
      <w:rFonts w:hint="eastAsia" w:ascii="隶书" w:hAnsi="宋体" w:eastAsia="隶书"/>
      <w:sz w:val="48"/>
      <w:szCs w:val="48"/>
    </w:rPr>
  </w:style>
  <w:style w:type="paragraph" w:styleId="1072" w:customStyle="1">
    <w:name w:val="xl28"/>
    <w:basedOn w:val="919"/>
    <w:pPr>
      <w:jc w:val="left"/>
      <w:spacing w:before="100" w:beforeAutospacing="1" w:after="100" w:afterAutospacing="1"/>
      <w:widowControl/>
    </w:pPr>
    <w:rPr>
      <w:sz w:val="24"/>
    </w:rPr>
  </w:style>
  <w:style w:type="paragraph" w:styleId="1073" w:customStyle="1">
    <w:name w:val="xl30"/>
    <w:basedOn w:val="919"/>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74" w:customStyle="1">
    <w:name w:val="xl26"/>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5">
    <w:name w:val="TOC Heading"/>
    <w:basedOn w:val="920"/>
    <w:next w:val="919"/>
    <w:uiPriority w:val="39"/>
    <w:qFormat/>
    <w:pPr>
      <w:jc w:val="left"/>
      <w:spacing w:before="480" w:after="0" w:line="276" w:lineRule="auto"/>
      <w:widowControl/>
      <w:outlineLvl w:val="9"/>
    </w:pPr>
    <w:rPr>
      <w:rFonts w:ascii="Cambria" w:hAnsi="Cambria" w:eastAsia="宋体"/>
      <w:bCs/>
      <w:color w:val="365f91"/>
      <w:sz w:val="28"/>
      <w:szCs w:val="28"/>
    </w:rPr>
  </w:style>
  <w:style w:type="table" w:styleId="1076">
    <w:name w:val="Table Grid"/>
    <w:basedOn w:val="930"/>
    <w:uiPriority w:val="3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7" w:customStyle="1">
    <w:name w:val="日期 字符1"/>
    <w:uiPriority w:val="99"/>
    <w:rPr>
      <w:rFonts w:ascii="宋体" w:hAnsi="宋体" w:eastAsia="楷体_GB2312"/>
      <w:sz w:val="24"/>
    </w:rPr>
  </w:style>
  <w:style w:type="paragraph" w:styleId="1078" w:customStyle="1">
    <w:name w:val="目录 31"/>
    <w:basedOn w:val="919"/>
    <w:next w:val="919"/>
    <w:uiPriority w:val="39"/>
    <w:unhideWhenUsed/>
    <w:pPr>
      <w:ind w:left="560"/>
      <w:jc w:val="left"/>
    </w:pPr>
    <w:rPr>
      <w:rFonts w:ascii="Calibri" w:hAnsi="Calibri" w:eastAsia="仿宋" w:cs="Calibri"/>
      <w:i/>
      <w:iCs/>
      <w:sz w:val="20"/>
    </w:rPr>
  </w:style>
  <w:style w:type="character" w:styleId="1079" w:customStyle="1">
    <w:name w:val="正文缩进 字符1"/>
    <w:qFormat/>
    <w:rPr>
      <w:rFonts w:eastAsia="楷体_GB2312"/>
      <w:sz w:val="24"/>
      <w:lang w:val="en-US" w:eastAsia="zh-CN" w:bidi="ar-SA"/>
    </w:rPr>
  </w:style>
  <w:style w:type="character" w:styleId="1080" w:customStyle="1">
    <w:name w:val="ca-11"/>
    <w:qFormat/>
    <w:rPr>
      <w:rFonts w:hint="eastAsia" w:ascii="宋体" w:hAnsi="宋体" w:eastAsia="宋体"/>
      <w:sz w:val="24"/>
      <w:szCs w:val="24"/>
    </w:rPr>
  </w:style>
  <w:style w:type="character" w:styleId="1081" w:customStyle="1">
    <w:name w:val="Char Char Char Char Char Char Char Char Char"/>
    <w:link w:val="1082"/>
    <w:rPr>
      <w:rFonts w:ascii="Tahoma" w:hAnsi="Tahoma"/>
      <w:sz w:val="24"/>
    </w:rPr>
  </w:style>
  <w:style w:type="paragraph" w:styleId="1082" w:customStyle="1">
    <w:name w:val="Char Char Char Char Char Char Char"/>
    <w:basedOn w:val="919"/>
    <w:link w:val="1081"/>
    <w:pPr>
      <w:ind w:firstLine="480"/>
      <w:spacing w:line="360" w:lineRule="auto"/>
    </w:pPr>
    <w:rPr>
      <w:rFonts w:ascii="Tahoma" w:hAnsi="Tahoma"/>
      <w:sz w:val="24"/>
    </w:rPr>
  </w:style>
  <w:style w:type="character" w:styleId="1083" w:customStyle="1">
    <w:name w:val="标题 1 字符1"/>
    <w:uiPriority w:val="9"/>
    <w:rPr>
      <w:b/>
      <w:bCs/>
      <w:sz w:val="44"/>
      <w:szCs w:val="44"/>
    </w:rPr>
  </w:style>
  <w:style w:type="character" w:styleId="1084" w:customStyle="1">
    <w:name w:val="标题 2 字符1"/>
    <w:uiPriority w:val="9"/>
    <w:rPr>
      <w:rFonts w:ascii="Arial" w:hAnsi="Arial" w:eastAsia="黑体"/>
      <w:b/>
      <w:bCs/>
      <w:sz w:val="32"/>
      <w:szCs w:val="32"/>
    </w:rPr>
  </w:style>
  <w:style w:type="character" w:styleId="1085" w:customStyle="1">
    <w:name w:val="标题 3 字符2"/>
    <w:uiPriority w:val="9"/>
    <w:rPr>
      <w:rFonts w:ascii="宋体" w:hAnsi="宋体" w:cs="宋体"/>
      <w:b/>
      <w:bCs/>
      <w:sz w:val="32"/>
      <w:szCs w:val="32"/>
    </w:rPr>
  </w:style>
  <w:style w:type="character" w:styleId="1086" w:customStyle="1">
    <w:name w:val="标题 4 字符2"/>
    <w:uiPriority w:val="9"/>
    <w:qFormat/>
    <w:rPr>
      <w:rFonts w:ascii="宋体" w:hAnsi="宋体" w:eastAsia="宋体"/>
      <w:b/>
      <w:bCs/>
      <w:sz w:val="24"/>
      <w:szCs w:val="24"/>
      <w:u w:val="single"/>
      <w:lang w:bidi="ar-SA"/>
    </w:rPr>
  </w:style>
  <w:style w:type="character" w:styleId="1087" w:customStyle="1">
    <w:name w:val="标题 5 字符2"/>
    <w:uiPriority w:val="9"/>
    <w:rPr>
      <w:bCs/>
      <w:i/>
      <w:sz w:val="28"/>
      <w:szCs w:val="28"/>
    </w:rPr>
  </w:style>
  <w:style w:type="character" w:styleId="1088" w:customStyle="1">
    <w:name w:val="标题 6 字符2"/>
    <w:uiPriority w:val="9"/>
    <w:rPr>
      <w:rFonts w:ascii="Arial" w:hAnsi="Arial" w:eastAsia="黑体"/>
      <w:b/>
      <w:bCs/>
      <w:sz w:val="24"/>
      <w:szCs w:val="24"/>
    </w:rPr>
  </w:style>
  <w:style w:type="character" w:styleId="1089" w:customStyle="1">
    <w:name w:val="标题 7 字符1"/>
    <w:rPr>
      <w:b/>
      <w:bCs/>
      <w:sz w:val="24"/>
      <w:szCs w:val="24"/>
    </w:rPr>
  </w:style>
  <w:style w:type="character" w:styleId="1090" w:customStyle="1">
    <w:name w:val="标题 8 字符1"/>
    <w:rPr>
      <w:rFonts w:ascii="Arial" w:hAnsi="Arial" w:eastAsia="黑体"/>
      <w:sz w:val="24"/>
      <w:szCs w:val="24"/>
    </w:rPr>
  </w:style>
  <w:style w:type="character" w:styleId="1091" w:customStyle="1">
    <w:name w:val="标题 9 字符1"/>
    <w:rPr>
      <w:rFonts w:ascii="Arial" w:hAnsi="Arial" w:eastAsia="黑体"/>
      <w:sz w:val="21"/>
      <w:szCs w:val="21"/>
    </w:rPr>
  </w:style>
  <w:style w:type="character" w:styleId="1092" w:customStyle="1">
    <w:name w:val="z-窗体顶端 Char Char"/>
    <w:rPr>
      <w:rFonts w:ascii="Arial" w:hAnsi="Arial" w:cs="Arial"/>
      <w:vanish/>
      <w:sz w:val="16"/>
      <w:szCs w:val="16"/>
    </w:rPr>
  </w:style>
  <w:style w:type="character" w:styleId="1093" w:customStyle="1">
    <w:name w:val="z-窗体底端 Char"/>
    <w:link w:val="1094"/>
    <w:rPr>
      <w:rFonts w:ascii="Arial" w:hAnsi="Arial" w:cs="Arial"/>
      <w:vanish/>
      <w:sz w:val="16"/>
      <w:szCs w:val="16"/>
    </w:rPr>
  </w:style>
  <w:style w:type="paragraph" w:styleId="1094">
    <w:name w:val="HTML Bottom of Form"/>
    <w:basedOn w:val="919"/>
    <w:next w:val="919"/>
    <w:link w:val="1093"/>
    <w:pPr>
      <w:jc w:val="center"/>
      <w:widowControl/>
      <w:pBdr>
        <w:top w:val="single" w:color="auto" w:sz="6" w:space="1"/>
      </w:pBdr>
    </w:pPr>
    <w:rPr>
      <w:rFonts w:cs="Arial"/>
      <w:vanish/>
      <w:sz w:val="16"/>
      <w:szCs w:val="16"/>
    </w:rPr>
  </w:style>
  <w:style w:type="character" w:styleId="1095" w:customStyle="1">
    <w:name w:val="z-窗体底端 字符1"/>
    <w:uiPriority w:val="99"/>
    <w:semiHidden/>
    <w:rPr>
      <w:rFonts w:ascii="Arial" w:hAnsi="Arial" w:cs="Arial"/>
      <w:vanish/>
      <w:sz w:val="16"/>
      <w:szCs w:val="16"/>
    </w:rPr>
  </w:style>
  <w:style w:type="character" w:styleId="1096" w:customStyle="1">
    <w:name w:val="页眉 Char Char"/>
    <w:rPr>
      <w:rFonts w:eastAsia="楷体_GB2312"/>
      <w:sz w:val="18"/>
    </w:rPr>
  </w:style>
  <w:style w:type="character" w:styleId="1097" w:customStyle="1">
    <w:name w:val="Char Char21"/>
    <w:rPr>
      <w:rFonts w:ascii="宋体" w:hAnsi="宋体" w:eastAsia="宋体"/>
      <w:b/>
      <w:bCs/>
      <w:sz w:val="24"/>
      <w:szCs w:val="24"/>
      <w:u w:val="single"/>
      <w:lang w:bidi="ar-SA"/>
    </w:rPr>
  </w:style>
  <w:style w:type="character" w:styleId="1098" w:customStyle="1">
    <w:name w:val="Char Char14"/>
    <w:rPr>
      <w:rFonts w:ascii="楷体_GB2312" w:eastAsia="楷体_GB2312"/>
      <w:sz w:val="18"/>
      <w:lang w:bidi="ar-SA"/>
    </w:rPr>
  </w:style>
  <w:style w:type="character" w:styleId="1099" w:customStyle="1">
    <w:name w:val="Char Char6"/>
    <w:rPr>
      <w:rFonts w:ascii="Arial" w:hAnsi="Arial" w:eastAsia="宋体" w:cs="Arial"/>
      <w:vanish/>
      <w:sz w:val="16"/>
      <w:szCs w:val="16"/>
      <w:lang w:val="en-US" w:eastAsia="zh-CN" w:bidi="ar-SA"/>
    </w:rPr>
  </w:style>
  <w:style w:type="character" w:styleId="1100" w:customStyle="1">
    <w:name w:val="标题 4 字符1"/>
    <w:rPr>
      <w:rFonts w:ascii="宋体" w:hAnsi="宋体" w:eastAsia="宋体" w:cs="宋体"/>
      <w:b/>
      <w:bCs/>
      <w:sz w:val="24"/>
      <w:szCs w:val="24"/>
      <w:u w:val="single"/>
      <w:lang w:bidi="ar-SA"/>
    </w:rPr>
  </w:style>
  <w:style w:type="character" w:styleId="1101" w:customStyle="1">
    <w:name w:val="HTML 预设格式 字符1"/>
    <w:rPr>
      <w:rFonts w:ascii="宋体" w:hAnsi="宋体"/>
      <w:sz w:val="24"/>
      <w:szCs w:val="24"/>
      <w:lang w:bidi="ar-SA"/>
    </w:rPr>
  </w:style>
  <w:style w:type="character" w:styleId="1102" w:customStyle="1">
    <w:name w:val="正文（缩进） Char"/>
    <w:link w:val="1103"/>
    <w:rPr>
      <w:sz w:val="24"/>
      <w:szCs w:val="24"/>
    </w:rPr>
  </w:style>
  <w:style w:type="paragraph" w:styleId="1103" w:customStyle="1">
    <w:name w:val="正文（缩进）"/>
    <w:basedOn w:val="919"/>
    <w:link w:val="1102"/>
    <w:pPr>
      <w:ind w:firstLine="480"/>
      <w:spacing w:line="360" w:lineRule="auto"/>
    </w:pPr>
    <w:rPr>
      <w:sz w:val="24"/>
    </w:rPr>
  </w:style>
  <w:style w:type="character" w:styleId="1104" w:customStyle="1">
    <w:name w:val="Char Char9"/>
    <w:rPr>
      <w:rFonts w:ascii="方正仿宋简体" w:hAnsi="创艺简仿宋" w:eastAsia="方正仿宋简体"/>
      <w:sz w:val="24"/>
      <w:lang w:bidi="ar-SA"/>
    </w:rPr>
  </w:style>
  <w:style w:type="character" w:styleId="1105" w:customStyle="1">
    <w:name w:val="font21"/>
    <w:qFormat/>
    <w:rPr>
      <w:rFonts w:hint="eastAsia" w:ascii="宋体" w:hAnsi="宋体" w:eastAsia="宋体"/>
      <w:b w:val="0"/>
      <w:bCs w:val="0"/>
      <w:i w:val="0"/>
      <w:iCs w:val="0"/>
      <w:strike w:val="0"/>
      <w:color w:val="000000"/>
      <w:sz w:val="24"/>
      <w:szCs w:val="24"/>
      <w:u w:val="none"/>
    </w:rPr>
  </w:style>
  <w:style w:type="character" w:styleId="1106" w:customStyle="1">
    <w:name w:val="Char Char3"/>
    <w:rPr>
      <w:rFonts w:ascii="宋体" w:hAnsi="宋体" w:eastAsia="宋体"/>
      <w:sz w:val="24"/>
      <w:szCs w:val="24"/>
      <w:lang w:bidi="ar-SA"/>
    </w:rPr>
  </w:style>
  <w:style w:type="character" w:styleId="1107" w:customStyle="1">
    <w:name w:val="正文文本 2 Char1"/>
    <w:link w:val="1108"/>
    <w:rPr>
      <w:sz w:val="21"/>
      <w:szCs w:val="24"/>
    </w:rPr>
  </w:style>
  <w:style w:type="paragraph" w:styleId="1108">
    <w:name w:val="Body Text 2"/>
    <w:basedOn w:val="919"/>
    <w:link w:val="1107"/>
    <w:qFormat/>
    <w:pPr>
      <w:jc w:val="left"/>
      <w:spacing w:after="120" w:line="480" w:lineRule="auto"/>
      <w:widowControl/>
    </w:pPr>
  </w:style>
  <w:style w:type="character" w:styleId="1109" w:customStyle="1">
    <w:name w:val="正文文本 2 字符1"/>
    <w:rPr>
      <w:sz w:val="21"/>
      <w:szCs w:val="24"/>
    </w:rPr>
  </w:style>
  <w:style w:type="character" w:styleId="1110" w:customStyle="1">
    <w:name w:val="正文文本缩进 2 Char Char"/>
    <w:rPr>
      <w:rFonts w:ascii="宋体" w:hAnsi="宋体"/>
      <w:sz w:val="24"/>
      <w:szCs w:val="24"/>
    </w:rPr>
  </w:style>
  <w:style w:type="character" w:styleId="1111" w:customStyle="1">
    <w:name w:val="Char Char22"/>
    <w:rPr>
      <w:rFonts w:ascii="宋体" w:hAnsi="宋体" w:eastAsia="宋体" w:cs="宋体"/>
      <w:b/>
      <w:bCs/>
      <w:sz w:val="32"/>
      <w:szCs w:val="32"/>
      <w:lang w:val="en-US" w:eastAsia="zh-CN" w:bidi="ar-SA"/>
    </w:rPr>
  </w:style>
  <w:style w:type="character" w:styleId="1112" w:customStyle="1">
    <w:name w:val="Char Char5"/>
    <w:rPr>
      <w:sz w:val="18"/>
      <w:szCs w:val="18"/>
      <w:lang w:bidi="ar-SA"/>
    </w:rPr>
  </w:style>
  <w:style w:type="character" w:styleId="1113" w:customStyle="1">
    <w:name w:val="正文文本缩进 3 Char Char"/>
    <w:rPr>
      <w:rFonts w:ascii="宋体" w:hAnsi="宋体"/>
      <w:sz w:val="24"/>
      <w:szCs w:val="24"/>
    </w:rPr>
  </w:style>
  <w:style w:type="character" w:styleId="1114" w:customStyle="1">
    <w:name w:val="HTML 预设格式 Char1"/>
    <w:link w:val="1115"/>
    <w:uiPriority w:val="99"/>
    <w:rPr>
      <w:rFonts w:ascii="宋体" w:hAnsi="宋体" w:cs="宋体"/>
      <w:sz w:val="24"/>
      <w:szCs w:val="24"/>
    </w:rPr>
  </w:style>
  <w:style w:type="paragraph" w:styleId="1115">
    <w:name w:val="HTML Preformatted"/>
    <w:basedOn w:val="919"/>
    <w:link w:val="11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6" w:customStyle="1">
    <w:name w:val="HTML 预设格式 字符2"/>
    <w:rPr>
      <w:rFonts w:ascii="Courier New" w:hAnsi="Courier New" w:cs="Courier New"/>
    </w:rPr>
  </w:style>
  <w:style w:type="character" w:styleId="1117" w:customStyle="1">
    <w:name w:val="页脚 Char Char"/>
    <w:rPr>
      <w:sz w:val="18"/>
      <w:szCs w:val="18"/>
    </w:rPr>
  </w:style>
  <w:style w:type="character" w:styleId="1118" w:customStyle="1">
    <w:name w:val="正文文本 字符"/>
    <w:qFormat/>
    <w:rPr>
      <w:rFonts w:ascii="方正大黑简体" w:eastAsia="方正大黑简体"/>
      <w:position w:val="6"/>
      <w:sz w:val="30"/>
    </w:rPr>
  </w:style>
  <w:style w:type="character" w:styleId="1119" w:customStyle="1">
    <w:name w:val="Char Char8"/>
    <w:rPr>
      <w:rFonts w:ascii="方正大黑简体" w:eastAsia="方正大黑简体"/>
      <w:position w:val="6"/>
      <w:sz w:val="21"/>
      <w:szCs w:val="24"/>
      <w:lang w:bidi="ar-SA"/>
    </w:rPr>
  </w:style>
  <w:style w:type="character" w:styleId="1120" w:customStyle="1">
    <w:name w:val="Char Char2"/>
    <w:rPr>
      <w:sz w:val="21"/>
      <w:szCs w:val="24"/>
    </w:rPr>
  </w:style>
  <w:style w:type="character" w:styleId="1121" w:customStyle="1">
    <w:name w:val="标题 6 字符1"/>
    <w:rPr>
      <w:rFonts w:ascii="Arial" w:hAnsi="Arial" w:eastAsia="黑体"/>
      <w:b/>
      <w:bCs/>
      <w:sz w:val="24"/>
      <w:szCs w:val="24"/>
      <w:lang w:bidi="ar-SA"/>
    </w:rPr>
  </w:style>
  <w:style w:type="character" w:styleId="1122" w:customStyle="1">
    <w:name w:val="HTML 预设格式 Char Char"/>
    <w:rPr>
      <w:rFonts w:ascii="宋体" w:hAnsi="宋体" w:cs="宋体"/>
      <w:sz w:val="24"/>
      <w:szCs w:val="24"/>
    </w:rPr>
  </w:style>
  <w:style w:type="character" w:styleId="1123" w:customStyle="1">
    <w:name w:val="Char Char12"/>
    <w:rPr>
      <w:sz w:val="21"/>
      <w:szCs w:val="24"/>
      <w:lang w:bidi="ar-SA"/>
    </w:rPr>
  </w:style>
  <w:style w:type="character" w:styleId="1124" w:customStyle="1">
    <w:name w:val="Char Char18"/>
    <w:rPr>
      <w:rFonts w:eastAsia="宋体"/>
      <w:b/>
      <w:bCs/>
      <w:sz w:val="24"/>
      <w:szCs w:val="24"/>
      <w:lang w:bidi="ar-SA"/>
    </w:rPr>
  </w:style>
  <w:style w:type="character" w:styleId="1125" w:customStyle="1">
    <w:name w:val="Char Char16"/>
    <w:rPr>
      <w:rFonts w:ascii="Arial" w:hAnsi="Arial" w:eastAsia="黑体"/>
      <w:sz w:val="21"/>
      <w:szCs w:val="21"/>
      <w:lang w:bidi="ar-SA"/>
    </w:rPr>
  </w:style>
  <w:style w:type="character" w:styleId="1126" w:customStyle="1">
    <w:name w:val="页脚 字符1"/>
    <w:uiPriority w:val="99"/>
    <w:rPr>
      <w:sz w:val="18"/>
      <w:szCs w:val="18"/>
    </w:rPr>
  </w:style>
  <w:style w:type="character" w:styleId="1127" w:customStyle="1">
    <w:name w:val="Char Char15"/>
    <w:rPr>
      <w:rFonts w:ascii="宋体" w:hAnsi="宋体" w:eastAsia="宋体"/>
      <w:sz w:val="24"/>
      <w:szCs w:val="24"/>
      <w:lang w:bidi="ar-SA"/>
    </w:rPr>
  </w:style>
  <w:style w:type="character" w:styleId="1128" w:customStyle="1">
    <w:name w:val="标题 3 字符1"/>
    <w:rPr>
      <w:rFonts w:ascii="宋体" w:hAnsi="宋体" w:eastAsia="宋体" w:cs="宋体"/>
      <w:b/>
      <w:bCs/>
      <w:sz w:val="32"/>
      <w:szCs w:val="32"/>
      <w:lang w:bidi="ar-SA"/>
    </w:rPr>
  </w:style>
  <w:style w:type="character" w:styleId="1129" w:customStyle="1">
    <w:name w:val="3.0正文样式 Char"/>
    <w:link w:val="1130"/>
    <w:qFormat/>
    <w:rPr>
      <w:sz w:val="21"/>
      <w:szCs w:val="21"/>
      <w:lang w:val="zh-CN"/>
    </w:rPr>
  </w:style>
  <w:style w:type="paragraph" w:styleId="1130" w:customStyle="1">
    <w:name w:val="3.0正文样式"/>
    <w:basedOn w:val="919"/>
    <w:link w:val="1129"/>
    <w:qFormat/>
    <w:pPr>
      <w:ind w:firstLine="200"/>
      <w:spacing w:before="120" w:after="120"/>
    </w:pPr>
    <w:rPr>
      <w:szCs w:val="21"/>
      <w:lang w:val="zh-CN"/>
    </w:rPr>
  </w:style>
  <w:style w:type="character" w:styleId="1131" w:customStyle="1">
    <w:name w:val="font14"/>
  </w:style>
  <w:style w:type="character" w:styleId="1132" w:customStyle="1">
    <w:name w:val="正文文本 Char Char"/>
    <w:rPr>
      <w:rFonts w:ascii="方正大黑简体" w:eastAsia="方正大黑简体"/>
      <w:position w:val="6"/>
      <w:sz w:val="30"/>
    </w:rPr>
  </w:style>
  <w:style w:type="character" w:styleId="1133" w:customStyle="1">
    <w:name w:val="Char Char2"/>
    <w:rPr>
      <w:sz w:val="21"/>
      <w:szCs w:val="24"/>
    </w:rPr>
  </w:style>
  <w:style w:type="character" w:styleId="1134" w:customStyle="1">
    <w:name w:val="Char Char10"/>
    <w:rPr>
      <w:sz w:val="18"/>
      <w:szCs w:val="18"/>
      <w:lang w:bidi="ar-SA"/>
    </w:rPr>
  </w:style>
  <w:style w:type="character" w:styleId="1135" w:customStyle="1">
    <w:name w:val="表格内正文 Char Char"/>
    <w:rPr>
      <w:rFonts w:eastAsia="宋体"/>
      <w:sz w:val="21"/>
      <w:lang w:val="en-US" w:eastAsia="zh-CN" w:bidi="ar-SA"/>
    </w:rPr>
  </w:style>
  <w:style w:type="character" w:styleId="1136" w:customStyle="1">
    <w:name w:val="Char Char13"/>
    <w:rPr>
      <w:rFonts w:ascii="宋体" w:hAnsi="宋体" w:eastAsia="楷体_GB2312"/>
      <w:sz w:val="24"/>
      <w:lang w:bidi="ar-SA"/>
    </w:rPr>
  </w:style>
  <w:style w:type="character" w:styleId="1137">
    <w:name w:val="FollowedHyperlink"/>
    <w:uiPriority w:val="99"/>
    <w:rPr>
      <w:color w:val="800080"/>
      <w:u w:val="single"/>
    </w:rPr>
  </w:style>
  <w:style w:type="character" w:styleId="1138" w:customStyle="1">
    <w:name w:val="表格内正文 Char Char Char Char Char"/>
    <w:rPr>
      <w:rFonts w:eastAsia="宋体"/>
      <w:sz w:val="21"/>
      <w:lang w:val="en-US" w:eastAsia="zh-CN" w:bidi="ar-SA"/>
    </w:rPr>
  </w:style>
  <w:style w:type="character" w:styleId="1139" w:customStyle="1">
    <w:name w:val="15"/>
    <w:rPr>
      <w:rFonts w:hint="default" w:ascii="Calibri" w:hAnsi="Calibri"/>
      <w:color w:val="0563c1"/>
      <w:u w:val="single"/>
    </w:rPr>
  </w:style>
  <w:style w:type="character" w:styleId="1140" w:customStyle="1">
    <w:name w:val="Char Char11"/>
    <w:rPr>
      <w:rFonts w:ascii="宋体" w:hAnsi="宋体" w:eastAsia="宋体"/>
      <w:sz w:val="24"/>
      <w:szCs w:val="24"/>
      <w:lang w:bidi="ar-SA"/>
    </w:rPr>
  </w:style>
  <w:style w:type="character" w:styleId="1141" w:customStyle="1">
    <w:name w:val="正文文本缩进 Char Char"/>
    <w:rPr>
      <w:rFonts w:ascii="方正仿宋简体" w:hAnsi="创艺简仿宋" w:eastAsia="方正仿宋简体"/>
      <w:sz w:val="24"/>
    </w:rPr>
  </w:style>
  <w:style w:type="character" w:styleId="1142" w:customStyle="1">
    <w:name w:val="Char Char20"/>
    <w:rPr>
      <w:rFonts w:eastAsia="宋体"/>
      <w:bCs/>
      <w:i/>
      <w:sz w:val="28"/>
      <w:szCs w:val="28"/>
      <w:lang w:bidi="ar-SA"/>
    </w:rPr>
  </w:style>
  <w:style w:type="character" w:styleId="1143" w:customStyle="1">
    <w:name w:val="批注框文本 Char Char"/>
    <w:rPr>
      <w:sz w:val="18"/>
      <w:szCs w:val="18"/>
    </w:rPr>
  </w:style>
  <w:style w:type="character" w:styleId="1144" w:customStyle="1">
    <w:name w:val="正文首行缩进 Char1"/>
    <w:link w:val="1145"/>
    <w:rPr>
      <w:rFonts w:ascii="方正大黑简体" w:eastAsia="方正大黑简体"/>
      <w:position w:val="6"/>
      <w:sz w:val="21"/>
      <w:szCs w:val="24"/>
    </w:rPr>
  </w:style>
  <w:style w:type="paragraph" w:styleId="1145">
    <w:name w:val="Body Text First Indent"/>
    <w:basedOn w:val="1013"/>
    <w:link w:val="1144"/>
    <w:pPr>
      <w:ind w:firstLine="420"/>
      <w:jc w:val="both"/>
      <w:spacing w:after="120"/>
      <w:widowControl/>
    </w:pPr>
    <w:rPr>
      <w:sz w:val="21"/>
      <w:szCs w:val="24"/>
    </w:rPr>
  </w:style>
  <w:style w:type="character" w:styleId="1146" w:customStyle="1">
    <w:name w:val="正文首行缩进 字符1"/>
    <w:rPr>
      <w:rFonts w:ascii="方正大黑简体" w:eastAsia="方正大黑简体"/>
      <w:position w:val="6"/>
      <w:sz w:val="21"/>
      <w:szCs w:val="24"/>
    </w:rPr>
  </w:style>
  <w:style w:type="character" w:styleId="1147" w:customStyle="1">
    <w:name w:val="标题 5 字符1"/>
    <w:rPr>
      <w:rFonts w:eastAsia="宋体"/>
      <w:bCs/>
      <w:i/>
      <w:sz w:val="28"/>
      <w:szCs w:val="28"/>
      <w:lang w:bidi="ar-SA"/>
    </w:rPr>
  </w:style>
  <w:style w:type="character" w:styleId="1148" w:customStyle="1">
    <w:name w:val="textfont"/>
  </w:style>
  <w:style w:type="character" w:styleId="1149" w:customStyle="1">
    <w:name w:val="正文文本 2 Char Char"/>
    <w:rPr>
      <w:sz w:val="21"/>
      <w:szCs w:val="24"/>
    </w:rPr>
  </w:style>
  <w:style w:type="character" w:styleId="1150" w:customStyle="1">
    <w:name w:val="Char Char4"/>
    <w:rPr>
      <w:rFonts w:ascii="Arial" w:hAnsi="Arial" w:eastAsia="宋体" w:cs="Arial"/>
      <w:vanish/>
      <w:sz w:val="16"/>
      <w:szCs w:val="16"/>
      <w:lang w:val="en-US" w:eastAsia="zh-CN" w:bidi="ar-SA"/>
    </w:rPr>
  </w:style>
  <w:style w:type="character" w:styleId="1151" w:customStyle="1">
    <w:name w:val="z-窗体底端 Char Char"/>
    <w:rPr>
      <w:rFonts w:ascii="Arial" w:hAnsi="Arial" w:cs="Arial"/>
      <w:vanish/>
      <w:sz w:val="16"/>
      <w:szCs w:val="16"/>
    </w:rPr>
  </w:style>
  <w:style w:type="character" w:styleId="1152" w:customStyle="1">
    <w:name w:val="正文缩进 Char Char1"/>
    <w:rPr>
      <w:rFonts w:eastAsia="宋体"/>
      <w:sz w:val="24"/>
      <w:szCs w:val="24"/>
      <w:lang w:val="en-US" w:eastAsia="zh-CN" w:bidi="ar-SA"/>
    </w:rPr>
  </w:style>
  <w:style w:type="character" w:styleId="1153" w:customStyle="1">
    <w:name w:val="页眉 字符1"/>
    <w:uiPriority w:val="99"/>
    <w:rPr>
      <w:rFonts w:eastAsia="楷体_GB2312"/>
      <w:sz w:val="18"/>
    </w:rPr>
  </w:style>
  <w:style w:type="character" w:styleId="1154" w:customStyle="1">
    <w:name w:val="yinyan1"/>
    <w:rPr>
      <w:color w:val="003366"/>
      <w:sz w:val="18"/>
      <w:szCs w:val="18"/>
    </w:rPr>
  </w:style>
  <w:style w:type="character" w:styleId="1155" w:customStyle="1">
    <w:name w:val="Char Char7"/>
    <w:rPr>
      <w:rFonts w:ascii="宋体" w:hAnsi="宋体" w:eastAsia="宋体" w:cs="宋体"/>
      <w:sz w:val="24"/>
      <w:szCs w:val="24"/>
      <w:lang w:val="en-US" w:eastAsia="zh-CN" w:bidi="ar-SA"/>
    </w:rPr>
  </w:style>
  <w:style w:type="character" w:styleId="1156" w:customStyle="1">
    <w:name w:val="textfont1"/>
    <w:rPr>
      <w:sz w:val="22"/>
      <w:szCs w:val="22"/>
    </w:rPr>
  </w:style>
  <w:style w:type="character" w:styleId="1157" w:customStyle="1">
    <w:name w:val="正文首行缩进 Char Char"/>
    <w:rPr>
      <w:rFonts w:ascii="方正大黑简体" w:eastAsia="方正大黑简体"/>
      <w:position w:val="6"/>
      <w:sz w:val="21"/>
      <w:szCs w:val="24"/>
    </w:rPr>
  </w:style>
  <w:style w:type="character" w:styleId="1158" w:customStyle="1">
    <w:name w:val="标题 8 Char"/>
    <w:rPr>
      <w:rFonts w:ascii="Arial" w:hAnsi="Arial" w:eastAsia="黑体"/>
      <w:sz w:val="24"/>
      <w:szCs w:val="24"/>
    </w:rPr>
  </w:style>
  <w:style w:type="character" w:styleId="1159" w:customStyle="1">
    <w:name w:val="Char Char17"/>
    <w:rPr>
      <w:rFonts w:ascii="Arial" w:hAnsi="Arial" w:eastAsia="黑体"/>
      <w:sz w:val="24"/>
      <w:szCs w:val="24"/>
      <w:lang w:bidi="ar-SA"/>
    </w:rPr>
  </w:style>
  <w:style w:type="character" w:styleId="1160" w:customStyle="1">
    <w:name w:val="Char Char23"/>
    <w:rPr>
      <w:rFonts w:ascii="Arial" w:hAnsi="Arial" w:eastAsia="黑体"/>
      <w:b/>
      <w:bCs/>
      <w:sz w:val="32"/>
      <w:szCs w:val="32"/>
      <w:lang w:bidi="ar-SA"/>
    </w:rPr>
  </w:style>
  <w:style w:type="character" w:styleId="1161" w:customStyle="1">
    <w:name w:val="z-窗体顶端 Char"/>
    <w:link w:val="1162"/>
    <w:rPr>
      <w:rFonts w:ascii="Arial" w:hAnsi="Arial" w:cs="Arial"/>
      <w:vanish/>
      <w:sz w:val="16"/>
      <w:szCs w:val="16"/>
    </w:rPr>
  </w:style>
  <w:style w:type="paragraph" w:styleId="1162">
    <w:name w:val="HTML Top of Form"/>
    <w:basedOn w:val="919"/>
    <w:next w:val="919"/>
    <w:link w:val="1161"/>
    <w:pPr>
      <w:jc w:val="center"/>
      <w:widowControl/>
      <w:pBdr>
        <w:bottom w:val="single" w:color="auto" w:sz="6" w:space="1"/>
      </w:pBdr>
    </w:pPr>
    <w:rPr>
      <w:rFonts w:cs="Arial"/>
      <w:vanish/>
      <w:sz w:val="16"/>
      <w:szCs w:val="16"/>
    </w:rPr>
  </w:style>
  <w:style w:type="character" w:styleId="1163" w:customStyle="1">
    <w:name w:val="z-窗体顶端 字符1"/>
    <w:uiPriority w:val="99"/>
    <w:semiHidden/>
    <w:rPr>
      <w:rFonts w:ascii="Arial" w:hAnsi="Arial" w:cs="Arial"/>
      <w:vanish/>
      <w:sz w:val="16"/>
      <w:szCs w:val="16"/>
    </w:rPr>
  </w:style>
  <w:style w:type="character" w:styleId="1164" w:customStyle="1">
    <w:name w:val="Char Char24"/>
    <w:rPr>
      <w:rFonts w:eastAsia="宋体"/>
      <w:b/>
      <w:bCs/>
      <w:sz w:val="44"/>
      <w:szCs w:val="44"/>
      <w:lang w:bidi="ar-SA"/>
    </w:rPr>
  </w:style>
  <w:style w:type="character" w:styleId="1165" w:customStyle="1">
    <w:name w:val="Char Char19"/>
    <w:rPr>
      <w:rFonts w:ascii="Arial" w:hAnsi="Arial" w:eastAsia="黑体"/>
      <w:b/>
      <w:bCs/>
      <w:sz w:val="24"/>
      <w:szCs w:val="24"/>
      <w:lang w:bidi="ar-SA"/>
    </w:rPr>
  </w:style>
  <w:style w:type="character" w:styleId="1166" w:customStyle="1">
    <w:name w:val="日期 Char Char"/>
    <w:rPr>
      <w:rFonts w:ascii="宋体" w:hAnsi="宋体" w:eastAsia="楷体_GB2312"/>
      <w:sz w:val="24"/>
    </w:rPr>
  </w:style>
  <w:style w:type="paragraph" w:styleId="1167" w:customStyle="1">
    <w:name w:val="样式 正文（首行缩进两字） + 段前: 1 行 段后: 0.5 行"/>
    <w:basedOn w:val="951"/>
    <w:pPr>
      <w:jc w:val="both"/>
      <w:spacing w:line="360" w:lineRule="auto"/>
      <w:widowControl/>
    </w:pPr>
    <w:rPr>
      <w:rFonts w:ascii="宋体" w:hAnsi="宋体" w:eastAsia="宋体" w:cs="宋体"/>
      <w:spacing w:val="20"/>
    </w:rPr>
  </w:style>
  <w:style w:type="paragraph" w:styleId="1168" w:customStyle="1">
    <w:name w:val="Char Char"/>
    <w:basedOn w:val="919"/>
    <w:pPr>
      <w:jc w:val="left"/>
      <w:spacing w:after="160" w:line="240" w:lineRule="exact"/>
      <w:widowControl/>
    </w:pPr>
    <w:rPr>
      <w:rFonts w:ascii="Verdana" w:hAnsi="Verdana" w:eastAsia="仿宋_GB2312" w:cs="宋体"/>
      <w:sz w:val="24"/>
      <w:lang w:eastAsia="en-US"/>
    </w:rPr>
  </w:style>
  <w:style w:type="paragraph" w:styleId="1169" w:customStyle="1">
    <w:name w:val="标3"/>
    <w:basedOn w:val="919"/>
    <w:qFormat/>
    <w:pPr>
      <w:jc w:val="left"/>
      <w:spacing w:line="360" w:lineRule="auto"/>
      <w:widowControl/>
      <w:outlineLvl w:val="2"/>
    </w:pPr>
    <w:rPr>
      <w:rFonts w:ascii="宋体" w:hAnsi="宋体" w:cs="宋体"/>
      <w:b/>
      <w:sz w:val="28"/>
      <w:szCs w:val="32"/>
    </w:rPr>
  </w:style>
  <w:style w:type="paragraph" w:styleId="1170" w:customStyle="1">
    <w:name w:val="Char Char"/>
    <w:basedOn w:val="919"/>
    <w:pPr>
      <w:jc w:val="left"/>
      <w:spacing w:after="160" w:line="240" w:lineRule="exact"/>
      <w:widowControl/>
    </w:pPr>
    <w:rPr>
      <w:rFonts w:ascii="Verdana" w:hAnsi="Verdana" w:eastAsia="仿宋_GB2312" w:cs="宋体"/>
      <w:sz w:val="24"/>
      <w:lang w:eastAsia="en-US"/>
    </w:rPr>
  </w:style>
  <w:style w:type="paragraph" w:styleId="1171" w:customStyle="1">
    <w:name w:val="表格内正文"/>
    <w:pPr>
      <w:jc w:val="both"/>
      <w:spacing w:line="120" w:lineRule="atLeast"/>
      <w:widowControl w:val="off"/>
    </w:pPr>
  </w:style>
  <w:style w:type="paragraph" w:styleId="1172" w:customStyle="1">
    <w:name w:val="xl1133"/>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3" w:customStyle="1">
    <w:name w:val="xl63"/>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4" w:customStyle="1">
    <w:name w:val="xl1129"/>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5" w:customStyle="1">
    <w:name w:val="Num 1"/>
    <w:basedOn w:val="919"/>
    <w:pPr>
      <w:numPr>
        <w:numId w:val="1"/>
      </w:numPr>
      <w:jc w:val="left"/>
      <w:spacing w:line="360" w:lineRule="auto"/>
      <w:widowControl/>
      <w:tabs>
        <w:tab w:val="left" w:pos="1134" w:leader="none"/>
      </w:tabs>
    </w:pPr>
    <w:rPr>
      <w:rFonts w:ascii="宋体" w:hAnsi="宋体" w:cs="宋体"/>
      <w:sz w:val="24"/>
    </w:rPr>
  </w:style>
  <w:style w:type="paragraph" w:styleId="1176" w:customStyle="1">
    <w:name w:val="xl1134"/>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7" w:customStyle="1">
    <w:name w:val="列表内容"/>
    <w:basedOn w:val="919"/>
    <w:next w:val="919"/>
    <w:pPr>
      <w:ind w:firstLine="200"/>
      <w:jc w:val="left"/>
      <w:widowControl/>
      <w:tabs>
        <w:tab w:val="num" w:pos="2409" w:leader="none"/>
      </w:tabs>
    </w:pPr>
    <w:rPr>
      <w:rFonts w:ascii="宋体" w:hAnsi="宋体" w:cs="宋体"/>
      <w:sz w:val="18"/>
    </w:rPr>
  </w:style>
  <w:style w:type="paragraph" w:styleId="1178" w:customStyle="1">
    <w:name w:val="xl1124"/>
    <w:basedOn w:val="919"/>
    <w:pPr>
      <w:jc w:val="left"/>
      <w:spacing w:before="100" w:beforeAutospacing="1" w:after="100" w:afterAutospacing="1"/>
      <w:widowControl/>
    </w:pPr>
    <w:rPr>
      <w:rFonts w:ascii="宋体" w:hAnsi="宋体" w:cs="宋体"/>
      <w:sz w:val="20"/>
    </w:rPr>
  </w:style>
  <w:style w:type="paragraph" w:styleId="1179" w:customStyle="1">
    <w:name w:val="标2"/>
    <w:basedOn w:val="919"/>
    <w:pPr>
      <w:jc w:val="left"/>
      <w:spacing w:line="360" w:lineRule="auto"/>
      <w:widowControl/>
      <w:outlineLvl w:val="1"/>
    </w:pPr>
    <w:rPr>
      <w:rFonts w:ascii="Adobe 黑体 Std R" w:hAnsi="宋体" w:cs="宋体"/>
      <w:b/>
      <w:bCs/>
      <w:color w:val="000000"/>
      <w:sz w:val="30"/>
      <w:szCs w:val="30"/>
    </w:rPr>
  </w:style>
  <w:style w:type="paragraph" w:styleId="1180" w:customStyle="1">
    <w:name w:val="内容列表"/>
    <w:basedOn w:val="1181"/>
    <w:next w:val="1181"/>
    <w:pPr>
      <w:numPr>
        <w:numId w:val="3"/>
      </w:numPr>
      <w:ind w:firstLine="0"/>
      <w:tabs>
        <w:tab w:val="left" w:pos="360" w:leader="none"/>
      </w:tabs>
    </w:pPr>
  </w:style>
  <w:style w:type="paragraph" w:styleId="1181" w:customStyle="1">
    <w:name w:val="内容"/>
    <w:basedOn w:val="919"/>
    <w:pPr>
      <w:ind w:left="840" w:firstLine="360"/>
      <w:jc w:val="left"/>
      <w:widowControl/>
    </w:pPr>
    <w:rPr>
      <w:rFonts w:ascii="宋体" w:hAnsi="宋体" w:cs="宋体"/>
      <w:sz w:val="18"/>
    </w:rPr>
  </w:style>
  <w:style w:type="paragraph" w:styleId="1182" w:customStyle="1">
    <w:name w:val="Appendix 1"/>
    <w:basedOn w:val="919"/>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83" w:customStyle="1">
    <w:name w:val="Num 2"/>
    <w:basedOn w:val="919"/>
    <w:pPr>
      <w:numPr>
        <w:numId w:val="5"/>
      </w:numPr>
      <w:jc w:val="left"/>
      <w:spacing w:line="360" w:lineRule="auto"/>
      <w:widowControl/>
      <w:tabs>
        <w:tab w:val="left" w:pos="1279" w:leader="none"/>
      </w:tabs>
    </w:pPr>
    <w:rPr>
      <w:rFonts w:ascii="宋体" w:hAnsi="宋体" w:cs="宋体"/>
      <w:sz w:val="24"/>
    </w:rPr>
  </w:style>
  <w:style w:type="paragraph" w:styleId="1184" w:customStyle="1">
    <w:name w:val="xl1121"/>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85" w:customStyle="1">
    <w:name w:val="样式 仿宋_GB2312 四号 黑色 行距: 1.5 倍行距2"/>
    <w:basedOn w:val="919"/>
    <w:pPr>
      <w:spacing w:line="360" w:lineRule="auto"/>
    </w:pPr>
    <w:rPr>
      <w:rFonts w:ascii="仿宋_GB2312" w:hAnsi="宋体" w:eastAsia="仿宋_GB2312" w:cs="宋体"/>
      <w:color w:val="000000"/>
      <w:sz w:val="24"/>
    </w:rPr>
  </w:style>
  <w:style w:type="paragraph" w:styleId="1186" w:customStyle="1">
    <w:name w:val="列表段落1"/>
    <w:basedOn w:val="919"/>
    <w:uiPriority w:val="34"/>
    <w:qFormat/>
    <w:pPr>
      <w:ind w:firstLine="420"/>
      <w:jc w:val="left"/>
      <w:widowControl/>
    </w:pPr>
    <w:rPr>
      <w:rFonts w:ascii="宋体" w:hAnsi="宋体" w:cs="宋体"/>
      <w:sz w:val="24"/>
    </w:rPr>
  </w:style>
  <w:style w:type="paragraph" w:styleId="1187" w:customStyle="1">
    <w:name w:val="xl1131"/>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8" w:customStyle="1">
    <w:name w:val="Char Char1 Char Char Char Char Char Char Char"/>
    <w:basedOn w:val="919"/>
    <w:pPr>
      <w:jc w:val="left"/>
      <w:widowControl/>
    </w:pPr>
    <w:rPr>
      <w:rFonts w:ascii="宋体" w:hAnsi="宋体" w:cs="宋体"/>
      <w:sz w:val="24"/>
    </w:rPr>
  </w:style>
  <w:style w:type="paragraph" w:styleId="1189" w:customStyle="1">
    <w:name w:val="Char"/>
    <w:basedOn w:val="919"/>
    <w:pPr>
      <w:jc w:val="left"/>
      <w:spacing w:after="160" w:line="240" w:lineRule="exact"/>
      <w:widowControl/>
    </w:pPr>
    <w:rPr>
      <w:rFonts w:ascii="Verdana" w:hAnsi="Verdana" w:cs="宋体"/>
      <w:sz w:val="20"/>
      <w:lang w:eastAsia="en-US"/>
    </w:rPr>
  </w:style>
  <w:style w:type="paragraph" w:styleId="1190" w:customStyle="1">
    <w:name w:val="Char Char1"/>
    <w:basedOn w:val="919"/>
    <w:pPr>
      <w:jc w:val="left"/>
      <w:spacing w:after="160" w:line="240" w:lineRule="exact"/>
      <w:widowControl/>
    </w:pPr>
    <w:rPr>
      <w:rFonts w:ascii="Verdana" w:hAnsi="Verdana" w:cs="宋体"/>
      <w:sz w:val="20"/>
      <w:lang w:eastAsia="en-US"/>
    </w:rPr>
  </w:style>
  <w:style w:type="paragraph" w:styleId="1191" w:customStyle="1">
    <w:name w:val="xl65"/>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2" w:customStyle="1">
    <w:name w:val="xl1128"/>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3" w:customStyle="1">
    <w:name w:val="xl1136"/>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4" w:customStyle="1">
    <w:name w:val="正文3"/>
    <w:pPr>
      <w:jc w:val="both"/>
    </w:pPr>
    <w:rPr>
      <w:szCs w:val="21"/>
    </w:rPr>
  </w:style>
  <w:style w:type="paragraph" w:styleId="1195" w:customStyle="1">
    <w:name w:val="xl1135"/>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6">
    <w:name w:val="List Bullet"/>
    <w:basedOn w:val="1175"/>
  </w:style>
  <w:style w:type="paragraph" w:styleId="1197" w:customStyle="1">
    <w:name w:val="xl1127"/>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98" w:customStyle="1">
    <w:name w:val="xl1125"/>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99" w:customStyle="1">
    <w:name w:val="xl66"/>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0" w:customStyle="1">
    <w:name w:val="Bullet 1"/>
    <w:basedOn w:val="919"/>
    <w:pPr>
      <w:numPr>
        <w:numId w:val="6"/>
      </w:numPr>
      <w:jc w:val="left"/>
      <w:spacing w:line="360" w:lineRule="auto"/>
      <w:widowControl/>
      <w:tabs>
        <w:tab w:val="left" w:pos="2034" w:leader="none"/>
      </w:tabs>
    </w:pPr>
    <w:rPr>
      <w:rFonts w:ascii="宋体" w:hAnsi="宋体" w:cs="宋体"/>
      <w:sz w:val="24"/>
    </w:rPr>
  </w:style>
  <w:style w:type="paragraph" w:styleId="1201" w:customStyle="1">
    <w:name w:val="xl64"/>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2" w:customStyle="1">
    <w:name w:val="样式 正文缩进正文（首行缩进两字）表正文正文非缩进特点段1四号正文不缩进特点 CharALT+Z水上软件 +..."/>
    <w:basedOn w:val="951"/>
    <w:pPr>
      <w:ind w:firstLine="480"/>
      <w:jc w:val="both"/>
      <w:spacing w:line="360" w:lineRule="auto"/>
      <w:widowControl/>
    </w:pPr>
    <w:rPr>
      <w:rFonts w:ascii="宋体" w:hAnsi="宋体" w:eastAsia="宋体" w:cs="宋体"/>
    </w:rPr>
  </w:style>
  <w:style w:type="paragraph" w:styleId="1203" w:customStyle="1">
    <w:name w:val="样式 首行缩进:  2 字符"/>
    <w:basedOn w:val="919"/>
    <w:pPr>
      <w:ind w:firstLine="200"/>
      <w:jc w:val="left"/>
      <w:spacing w:line="360" w:lineRule="auto"/>
      <w:widowControl/>
    </w:pPr>
    <w:rPr>
      <w:rFonts w:ascii="宋体" w:hAnsi="宋体" w:cs="宋体"/>
      <w:sz w:val="24"/>
    </w:rPr>
  </w:style>
  <w:style w:type="paragraph" w:styleId="1204" w:customStyle="1">
    <w:name w:val="Char Char1 Char Char Char Char Char Char"/>
    <w:basedOn w:val="919"/>
    <w:pPr>
      <w:ind w:firstLine="560"/>
      <w:jc w:val="left"/>
      <w:spacing w:before="78" w:after="78" w:line="240" w:lineRule="exact"/>
      <w:widowControl/>
    </w:pPr>
    <w:rPr>
      <w:rFonts w:ascii="宋体" w:hAnsi="宋体" w:cs="宋体"/>
      <w:sz w:val="28"/>
      <w:szCs w:val="28"/>
      <w:lang w:eastAsia="en-US"/>
    </w:rPr>
  </w:style>
  <w:style w:type="paragraph" w:styleId="1205" w:customStyle="1">
    <w:name w:val="标4"/>
    <w:basedOn w:val="919"/>
    <w:qFormat/>
    <w:pPr>
      <w:jc w:val="left"/>
      <w:spacing w:line="360" w:lineRule="auto"/>
      <w:widowControl/>
      <w:outlineLvl w:val="3"/>
    </w:pPr>
    <w:rPr>
      <w:rFonts w:ascii="宋体" w:hAnsi="宋体" w:cs="宋体"/>
      <w:b/>
      <w:sz w:val="28"/>
      <w:szCs w:val="28"/>
    </w:rPr>
  </w:style>
  <w:style w:type="paragraph" w:styleId="1206" w:customStyle="1">
    <w:name w:val="小标题"/>
    <w:basedOn w:val="919"/>
    <w:pPr>
      <w:jc w:val="left"/>
      <w:widowControl/>
    </w:pPr>
    <w:rPr>
      <w:rFonts w:ascii="宋体" w:hAnsi="宋体" w:cs="宋体"/>
      <w:b/>
      <w:bCs/>
      <w:sz w:val="24"/>
    </w:rPr>
  </w:style>
  <w:style w:type="paragraph" w:styleId="1207" w:customStyle="1">
    <w:name w:val="xl1137"/>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8" w:customStyle="1">
    <w:name w:val="Appendix 2"/>
    <w:basedOn w:val="919"/>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09" w:customStyle="1">
    <w:name w:val="msolistparagraph"/>
    <w:basedOn w:val="919"/>
    <w:pPr>
      <w:ind w:firstLine="420"/>
      <w:jc w:val="left"/>
      <w:widowControl/>
    </w:pPr>
    <w:rPr>
      <w:rFonts w:ascii="Calibri" w:hAnsi="Calibri"/>
      <w:sz w:val="24"/>
      <w:szCs w:val="22"/>
    </w:rPr>
  </w:style>
  <w:style w:type="paragraph" w:styleId="1210">
    <w:name w:val="List 2"/>
    <w:basedOn w:val="919"/>
    <w:pPr>
      <w:numPr>
        <w:ilvl w:val="1"/>
        <w:numId w:val="7"/>
      </w:numPr>
      <w:jc w:val="left"/>
      <w:spacing w:line="360" w:lineRule="auto"/>
      <w:widowControl/>
      <w:tabs>
        <w:tab w:val="left" w:pos="1260" w:leader="none"/>
      </w:tabs>
    </w:pPr>
    <w:rPr>
      <w:rFonts w:ascii="宋体" w:hAnsi="宋体" w:cs="Tahoma"/>
      <w:sz w:val="24"/>
    </w:rPr>
  </w:style>
  <w:style w:type="paragraph" w:styleId="1211" w:customStyle="1">
    <w:name w:val="Topic"/>
    <w:basedOn w:val="919"/>
    <w:pPr>
      <w:jc w:val="left"/>
      <w:spacing w:before="60" w:after="60" w:line="360" w:lineRule="auto"/>
      <w:widowControl/>
    </w:pPr>
    <w:rPr>
      <w:rFonts w:ascii="宋体" w:hAnsi="宋体" w:cs="宋体"/>
      <w:sz w:val="24"/>
      <w:u w:val="single"/>
    </w:rPr>
  </w:style>
  <w:style w:type="paragraph" w:styleId="1212" w:customStyle="1">
    <w:name w:val="xl1120"/>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3" w:customStyle="1">
    <w:name w:val="tabletext"/>
    <w:basedOn w:val="919"/>
    <w:pPr>
      <w:jc w:val="left"/>
      <w:spacing w:before="100" w:beforeAutospacing="1" w:after="100" w:afterAutospacing="1" w:line="240" w:lineRule="atLeast"/>
      <w:widowControl/>
    </w:pPr>
    <w:rPr>
      <w:rFonts w:ascii="Arial Unicode MS" w:hAnsi="Arial Unicode MS" w:cs="宋体"/>
      <w:sz w:val="18"/>
      <w:szCs w:val="18"/>
    </w:rPr>
  </w:style>
  <w:style w:type="paragraph" w:styleId="1214" w:customStyle="1">
    <w:name w:val="xl1122"/>
    <w:basedOn w:val="919"/>
    <w:pPr>
      <w:jc w:val="left"/>
      <w:spacing w:before="100" w:beforeAutospacing="1" w:after="100" w:afterAutospacing="1"/>
      <w:widowControl/>
    </w:pPr>
    <w:rPr>
      <w:rFonts w:ascii="宋体" w:hAnsi="宋体" w:cs="宋体"/>
      <w:b/>
      <w:bCs/>
      <w:sz w:val="20"/>
    </w:rPr>
  </w:style>
  <w:style w:type="paragraph" w:styleId="1215" w:customStyle="1">
    <w:name w:val="xl1126"/>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6" w:customStyle="1">
    <w:name w:val="样式 样式 标题 1H1第 ？ 章PIM 1h1h11heading 1TOC1st levelSection Hea... +..."/>
    <w:basedOn w:val="919"/>
    <w:pPr>
      <w:numPr>
        <w:numId w:val="8"/>
      </w:numPr>
      <w:jc w:val="left"/>
      <w:widowControl/>
      <w:tabs>
        <w:tab w:val="left" w:pos="420" w:leader="none"/>
      </w:tabs>
    </w:pPr>
    <w:rPr>
      <w:rFonts w:ascii="宋体" w:hAnsi="宋体" w:cs="宋体"/>
      <w:sz w:val="24"/>
    </w:rPr>
  </w:style>
  <w:style w:type="paragraph" w:styleId="1217" w:customStyle="1">
    <w:name w:val="一般正文"/>
    <w:basedOn w:val="919"/>
    <w:pPr>
      <w:jc w:val="left"/>
      <w:spacing w:before="120" w:after="120" w:line="0" w:lineRule="atLeast"/>
      <w:widowControl/>
    </w:pPr>
    <w:rPr>
      <w:rFonts w:ascii="宋体" w:hAnsi="宋体" w:cs="宋体"/>
      <w:sz w:val="28"/>
    </w:rPr>
  </w:style>
  <w:style w:type="paragraph" w:styleId="1218" w:customStyle="1">
    <w:name w:val="Char Char1 Char Char Char Char Char Char Char"/>
    <w:basedOn w:val="919"/>
    <w:pPr>
      <w:jc w:val="left"/>
      <w:widowControl/>
    </w:pPr>
    <w:rPr>
      <w:rFonts w:ascii="宋体" w:hAnsi="宋体" w:cs="宋体"/>
      <w:sz w:val="24"/>
    </w:rPr>
  </w:style>
  <w:style w:type="paragraph" w:styleId="1219" w:customStyle="1">
    <w:name w:val="表格内正文 Char Char Char"/>
    <w:pPr>
      <w:jc w:val="both"/>
      <w:spacing w:line="120" w:lineRule="atLeast"/>
      <w:widowControl w:val="off"/>
    </w:pPr>
  </w:style>
  <w:style w:type="paragraph" w:styleId="1220" w:customStyle="1">
    <w:name w:val="Style1"/>
    <w:basedOn w:val="919"/>
    <w:pPr>
      <w:numPr>
        <w:numId w:val="9"/>
      </w:numPr>
      <w:jc w:val="left"/>
      <w:widowControl/>
      <w:tabs>
        <w:tab w:val="left" w:pos="851" w:leader="none"/>
      </w:tabs>
    </w:pPr>
    <w:rPr>
      <w:rFonts w:ascii="宋体" w:hAnsi="宋体" w:cs="宋体"/>
      <w:sz w:val="24"/>
    </w:rPr>
  </w:style>
  <w:style w:type="paragraph" w:styleId="1221" w:customStyle="1">
    <w:name w:val="xl1132"/>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2" w:customStyle="1">
    <w:name w:val="xl1123"/>
    <w:basedOn w:val="919"/>
    <w:pPr>
      <w:jc w:val="left"/>
      <w:spacing w:before="100" w:beforeAutospacing="1" w:after="100" w:afterAutospacing="1"/>
      <w:widowControl/>
    </w:pPr>
    <w:rPr>
      <w:rFonts w:ascii="宋体" w:hAnsi="宋体" w:cs="宋体"/>
      <w:sz w:val="20"/>
    </w:rPr>
  </w:style>
  <w:style w:type="paragraph" w:styleId="1223" w:customStyle="1">
    <w:name w:val="xl1130"/>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24" w:customStyle="1">
    <w:name w:val="xl1138"/>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25" w:customStyle="1">
    <w:name w:val="apple-converted-space"/>
  </w:style>
  <w:style w:type="paragraph" w:styleId="1226" w:customStyle="1">
    <w:name w:val="_Style 1"/>
    <w:basedOn w:val="919"/>
    <w:qFormat/>
    <w:pPr>
      <w:ind w:firstLine="420"/>
      <w:spacing w:line="360" w:lineRule="auto"/>
    </w:pPr>
    <w:rPr>
      <w:rFonts w:cs="宋体"/>
    </w:rPr>
  </w:style>
  <w:style w:type="character" w:styleId="1227" w:customStyle="1">
    <w:name w:val="GW-标题3 Char1"/>
    <w:link w:val="1228"/>
    <w:qFormat/>
    <w:rPr>
      <w:rFonts w:ascii="Calibri" w:hAnsi="Calibri" w:eastAsia="仿宋_GB2312"/>
      <w:b/>
      <w:bCs/>
      <w:sz w:val="32"/>
      <w:szCs w:val="44"/>
    </w:rPr>
  </w:style>
  <w:style w:type="paragraph" w:styleId="1228" w:customStyle="1">
    <w:name w:val="GW-标题3"/>
    <w:basedOn w:val="919"/>
    <w:next w:val="919"/>
    <w:link w:val="1227"/>
    <w:qFormat/>
    <w:pPr>
      <w:ind w:right="101"/>
      <w:keepLines/>
      <w:keepNext/>
      <w:spacing w:before="312" w:after="312" w:line="360" w:lineRule="auto"/>
      <w:outlineLvl w:val="1"/>
    </w:pPr>
    <w:rPr>
      <w:rFonts w:ascii="Calibri" w:hAnsi="Calibri" w:eastAsia="仿宋_GB2312"/>
      <w:b/>
      <w:bCs/>
      <w:sz w:val="32"/>
      <w:szCs w:val="44"/>
    </w:rPr>
  </w:style>
  <w:style w:type="paragraph" w:styleId="1229" w:customStyle="1">
    <w:name w:val="表格正文"/>
    <w:basedOn w:val="919"/>
    <w:qFormat/>
    <w:pPr>
      <w:ind w:left="42" w:right="42"/>
      <w:jc w:val="left"/>
      <w:spacing w:line="360" w:lineRule="auto"/>
    </w:pPr>
    <w:rPr>
      <w:rFonts w:ascii="Calibri" w:hAnsi="Calibri" w:cs="黑体"/>
      <w:szCs w:val="22"/>
    </w:rPr>
  </w:style>
  <w:style w:type="paragraph" w:styleId="1230" w:customStyle="1">
    <w:name w:val="msonormal"/>
    <w:basedOn w:val="919"/>
    <w:pPr>
      <w:jc w:val="left"/>
      <w:spacing w:before="100" w:beforeAutospacing="1" w:after="100" w:afterAutospacing="1"/>
      <w:widowControl/>
    </w:pPr>
    <w:rPr>
      <w:rFonts w:ascii="宋体" w:hAnsi="宋体" w:cs="宋体"/>
      <w:sz w:val="24"/>
    </w:rPr>
  </w:style>
  <w:style w:type="paragraph" w:styleId="1231" w:customStyle="1">
    <w:name w:val="font9"/>
    <w:basedOn w:val="919"/>
    <w:pPr>
      <w:jc w:val="left"/>
      <w:spacing w:before="100" w:beforeAutospacing="1" w:after="100" w:afterAutospacing="1"/>
      <w:widowControl/>
    </w:pPr>
    <w:rPr>
      <w:sz w:val="20"/>
    </w:rPr>
  </w:style>
  <w:style w:type="paragraph" w:styleId="1232" w:customStyle="1">
    <w:name w:val="font10"/>
    <w:basedOn w:val="919"/>
    <w:pPr>
      <w:jc w:val="left"/>
      <w:spacing w:before="100" w:beforeAutospacing="1" w:after="100" w:afterAutospacing="1"/>
      <w:widowControl/>
    </w:pPr>
    <w:rPr>
      <w:rFonts w:ascii="宋体" w:hAnsi="宋体" w:cs="宋体"/>
      <w:color w:val="000000"/>
      <w:szCs w:val="21"/>
    </w:rPr>
  </w:style>
  <w:style w:type="paragraph" w:styleId="1233" w:customStyle="1">
    <w:name w:val="font12"/>
    <w:basedOn w:val="919"/>
    <w:pPr>
      <w:jc w:val="left"/>
      <w:spacing w:before="100" w:beforeAutospacing="1" w:after="100" w:afterAutospacing="1"/>
      <w:widowControl/>
    </w:pPr>
    <w:rPr>
      <w:rFonts w:ascii="等线" w:hAnsi="宋体" w:eastAsia="等线" w:cs="宋体"/>
      <w:color w:val="000000"/>
      <w:sz w:val="20"/>
    </w:rPr>
  </w:style>
  <w:style w:type="paragraph" w:styleId="1234" w:customStyle="1">
    <w:name w:val="font13"/>
    <w:basedOn w:val="919"/>
    <w:pPr>
      <w:jc w:val="left"/>
      <w:spacing w:before="100" w:beforeAutospacing="1" w:after="100" w:afterAutospacing="1"/>
      <w:widowControl/>
    </w:pPr>
    <w:rPr>
      <w:rFonts w:cs="Arial"/>
      <w:color w:val="000000"/>
      <w:szCs w:val="21"/>
    </w:rPr>
  </w:style>
  <w:style w:type="paragraph" w:styleId="1235" w:customStyle="1">
    <w:name w:val="font15"/>
    <w:basedOn w:val="919"/>
    <w:pPr>
      <w:jc w:val="left"/>
      <w:spacing w:before="100" w:beforeAutospacing="1" w:after="100" w:afterAutospacing="1"/>
      <w:widowControl/>
    </w:pPr>
    <w:rPr>
      <w:rFonts w:ascii="宋体" w:hAnsi="宋体" w:cs="宋体"/>
      <w:szCs w:val="21"/>
    </w:rPr>
  </w:style>
  <w:style w:type="paragraph" w:styleId="1236" w:customStyle="1">
    <w:name w:val="font16"/>
    <w:basedOn w:val="919"/>
    <w:pPr>
      <w:jc w:val="left"/>
      <w:spacing w:before="100" w:beforeAutospacing="1" w:after="100" w:afterAutospacing="1"/>
      <w:widowControl/>
    </w:pPr>
    <w:rPr>
      <w:rFonts w:ascii="宋体" w:hAnsi="宋体" w:cs="宋体"/>
      <w:color w:val="000000"/>
      <w:sz w:val="20"/>
    </w:rPr>
  </w:style>
  <w:style w:type="paragraph" w:styleId="1237" w:customStyle="1">
    <w:name w:val="font17"/>
    <w:basedOn w:val="919"/>
    <w:pPr>
      <w:jc w:val="left"/>
      <w:spacing w:before="100" w:beforeAutospacing="1" w:after="100" w:afterAutospacing="1"/>
      <w:widowControl/>
    </w:pPr>
    <w:rPr>
      <w:rFonts w:ascii="Courier New" w:hAnsi="Courier New" w:cs="Courier New"/>
      <w:color w:val="000000"/>
      <w:sz w:val="24"/>
    </w:rPr>
  </w:style>
  <w:style w:type="paragraph" w:styleId="1238" w:customStyle="1">
    <w:name w:val="font18"/>
    <w:basedOn w:val="919"/>
    <w:pPr>
      <w:jc w:val="left"/>
      <w:spacing w:before="100" w:beforeAutospacing="1" w:after="100" w:afterAutospacing="1"/>
      <w:widowControl/>
    </w:pPr>
    <w:rPr>
      <w:rFonts w:ascii="宋体" w:hAnsi="宋体" w:cs="宋体"/>
      <w:color w:val="000000"/>
      <w:sz w:val="22"/>
      <w:szCs w:val="22"/>
    </w:rPr>
  </w:style>
  <w:style w:type="paragraph" w:styleId="1239" w:customStyle="1">
    <w:name w:val="font19"/>
    <w:basedOn w:val="919"/>
    <w:pPr>
      <w:jc w:val="left"/>
      <w:spacing w:before="100" w:beforeAutospacing="1" w:after="100" w:afterAutospacing="1"/>
      <w:widowControl/>
    </w:pPr>
    <w:rPr>
      <w:rFonts w:ascii="宋体" w:hAnsi="宋体" w:cs="宋体"/>
      <w:sz w:val="20"/>
    </w:rPr>
  </w:style>
  <w:style w:type="paragraph" w:styleId="1240" w:customStyle="1">
    <w:name w:val="font20"/>
    <w:basedOn w:val="919"/>
    <w:pPr>
      <w:jc w:val="left"/>
      <w:spacing w:before="100" w:beforeAutospacing="1" w:after="100" w:afterAutospacing="1"/>
      <w:widowControl/>
    </w:pPr>
    <w:rPr>
      <w:rFonts w:ascii="宋体" w:hAnsi="宋体" w:cs="宋体"/>
      <w:sz w:val="18"/>
      <w:szCs w:val="18"/>
    </w:rPr>
  </w:style>
  <w:style w:type="paragraph" w:styleId="1241" w:customStyle="1">
    <w:name w:val="xl69"/>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2" w:customStyle="1">
    <w:name w:val="xl70"/>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71"/>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4" w:customStyle="1">
    <w:name w:val="xl72"/>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xl73"/>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6" w:customStyle="1">
    <w:name w:val="xl74"/>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xl75"/>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8" w:customStyle="1">
    <w:name w:val="xl76"/>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9" w:customStyle="1">
    <w:name w:val="xl77"/>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0" w:customStyle="1">
    <w:name w:val="xl78"/>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79"/>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2" w:customStyle="1">
    <w:name w:val="xl80"/>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81"/>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xl82"/>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83"/>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56" w:customStyle="1">
    <w:name w:val="xl84"/>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7" w:customStyle="1">
    <w:name w:val="xl85"/>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8" w:customStyle="1">
    <w:name w:val="xl86"/>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9" w:customStyle="1">
    <w:name w:val="xl87"/>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88"/>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1" w:customStyle="1">
    <w:name w:val="xl89"/>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2" w:customStyle="1">
    <w:name w:val="xl90"/>
    <w:basedOn w:val="919"/>
    <w:pPr>
      <w:jc w:val="left"/>
      <w:spacing w:before="100" w:beforeAutospacing="1" w:after="100" w:afterAutospacing="1"/>
      <w:widowControl/>
    </w:pPr>
    <w:rPr>
      <w:rFonts w:ascii="宋体" w:hAnsi="宋体" w:cs="宋体"/>
      <w:sz w:val="24"/>
    </w:rPr>
  </w:style>
  <w:style w:type="paragraph" w:styleId="1263" w:customStyle="1">
    <w:name w:val="样式 首行缩进:  0 字符"/>
    <w:basedOn w:val="919"/>
    <w:link w:val="1264"/>
    <w:qFormat/>
    <w:pPr>
      <w:ind w:firstLine="200"/>
      <w:spacing w:line="360" w:lineRule="auto"/>
    </w:pPr>
    <w:rPr>
      <w:rFonts w:cs="宋体"/>
      <w:sz w:val="24"/>
    </w:rPr>
  </w:style>
  <w:style w:type="character" w:styleId="1264" w:customStyle="1">
    <w:name w:val="样式 首行缩进:  0 字符 Char"/>
    <w:link w:val="1263"/>
    <w:qFormat/>
    <w:rPr>
      <w:rFonts w:ascii="Arial" w:hAnsi="Arial" w:cs="宋体"/>
      <w:sz w:val="24"/>
    </w:rPr>
  </w:style>
  <w:style w:type="paragraph" w:styleId="1265" w:customStyle="1">
    <w:name w:val="*正文"/>
    <w:basedOn w:val="919"/>
    <w:link w:val="1266"/>
    <w:qFormat/>
    <w:pPr>
      <w:ind w:firstLine="482"/>
      <w:spacing w:line="360" w:lineRule="auto"/>
    </w:pPr>
    <w:rPr>
      <w:sz w:val="24"/>
      <w:shd w:val="clear" w:color="auto" w:fill="ffffff"/>
    </w:rPr>
  </w:style>
  <w:style w:type="character" w:styleId="1266" w:customStyle="1">
    <w:name w:val="*正文 Char"/>
    <w:link w:val="1265"/>
    <w:qFormat/>
    <w:rPr>
      <w:sz w:val="24"/>
    </w:rPr>
  </w:style>
  <w:style w:type="character" w:styleId="1267" w:customStyle="1">
    <w:name w:val="列出段落 Char"/>
    <w:uiPriority w:val="99"/>
    <w:rPr>
      <w:rFonts w:ascii="等线"/>
      <w:sz w:val="24"/>
    </w:rPr>
  </w:style>
  <w:style w:type="paragraph" w:styleId="1268" w:customStyle="1">
    <w:name w:val="纯文本12"/>
    <w:basedOn w:val="919"/>
    <w:rPr>
      <w:rFonts w:hint="eastAsia" w:ascii="宋体" w:hAnsi="Courier New" w:eastAsia="楷体_GB2312"/>
      <w:sz w:val="28"/>
    </w:rPr>
  </w:style>
  <w:style w:type="paragraph" w:styleId="1269" w:customStyle="1">
    <w:name w:val="paragraph"/>
    <w:basedOn w:val="919"/>
    <w:pPr>
      <w:jc w:val="left"/>
      <w:spacing w:before="100" w:beforeAutospacing="1" w:after="100" w:afterAutospacing="1"/>
      <w:widowControl/>
    </w:pPr>
    <w:rPr>
      <w:rFonts w:ascii="宋体" w:hAnsi="宋体" w:cs="宋体"/>
      <w:sz w:val="24"/>
    </w:rPr>
  </w:style>
  <w:style w:type="paragraph" w:styleId="1270" w:customStyle="1">
    <w:name w:val="e表格"/>
    <w:basedOn w:val="919"/>
    <w:qFormat/>
    <w:pPr>
      <w:jc w:val="center"/>
    </w:pPr>
  </w:style>
  <w:style w:type="paragraph" w:styleId="1271" w:customStyle="1">
    <w:name w:val="首行缩进"/>
    <w:basedOn w:val="919"/>
    <w:qFormat/>
    <w:pPr>
      <w:ind w:firstLine="480"/>
      <w:jc w:val="left"/>
      <w:spacing w:line="360" w:lineRule="auto"/>
    </w:pPr>
    <w:rPr>
      <w:rFonts w:ascii="宋体" w:hAnsi="宋体"/>
      <w:sz w:val="24"/>
    </w:rPr>
  </w:style>
  <w:style w:type="paragraph" w:styleId="1272" w:customStyle="1">
    <w:name w:val="Table Paragraph"/>
    <w:basedOn w:val="919"/>
    <w:uiPriority w:val="1"/>
    <w:qFormat/>
    <w:pPr>
      <w:ind w:left="106"/>
      <w:jc w:val="left"/>
    </w:pPr>
    <w:rPr>
      <w:rFonts w:ascii="宋体" w:hAnsi="宋体" w:cs="宋体"/>
      <w:sz w:val="22"/>
      <w:szCs w:val="22"/>
      <w:u w:val="single"/>
      <w:lang w:val="zh-CN" w:bidi="zh-CN"/>
    </w:rPr>
  </w:style>
  <w:style w:type="paragraph" w:styleId="1273" w:customStyle="1">
    <w:name w:val="NormalIndent"/>
    <w:basedOn w:val="919"/>
    <w:uiPriority w:val="99"/>
    <w:qFormat/>
    <w:pPr>
      <w:ind w:firstLine="420"/>
      <w:jc w:val="left"/>
      <w:widowControl/>
    </w:pPr>
    <w:rPr>
      <w:rFonts w:eastAsia="楷体_GB2312"/>
      <w:sz w:val="24"/>
    </w:rPr>
  </w:style>
  <w:style w:type="character" w:styleId="1274" w:customStyle="1">
    <w:name w:val="NormalCharacter"/>
    <w:uiPriority w:val="99"/>
    <w:qFormat/>
  </w:style>
  <w:style w:type="character" w:styleId="1275" w:customStyle="1">
    <w:name w:val="Unresolved Mention"/>
    <w:basedOn w:val="929"/>
    <w:uiPriority w:val="99"/>
    <w:semiHidden/>
    <w:unhideWhenUsed/>
    <w:rPr>
      <w:color w:val="605e5c"/>
      <w:shd w:val="clear" w:color="auto" w:fill="e1dfdd"/>
    </w:rPr>
  </w:style>
  <w:style w:type="paragraph" w:styleId="1276">
    <w:name w:val="table of figures"/>
    <w:basedOn w:val="919"/>
    <w:next w:val="919"/>
    <w:pPr>
      <w:ind w:left="200" w:hanging="200"/>
    </w:pPr>
  </w:style>
  <w:style w:type="paragraph" w:styleId="1277">
    <w:name w:val="Body Text First Indent 2"/>
    <w:basedOn w:val="957"/>
    <w:link w:val="1278"/>
    <w:qFormat/>
    <w:pPr>
      <w:ind w:left="420" w:firstLine="420"/>
      <w:spacing w:after="120" w:line="360" w:lineRule="auto"/>
    </w:pPr>
    <w:rPr>
      <w:rFonts w:ascii="宋体" w:hAnsi="宋体" w:eastAsia="宋体"/>
    </w:rPr>
  </w:style>
  <w:style w:type="character" w:styleId="1278" w:customStyle="1">
    <w:name w:val="正文首行缩进 2 Char1"/>
    <w:basedOn w:val="956"/>
    <w:link w:val="1277"/>
    <w:rPr>
      <w:rFonts w:ascii="宋体" w:hAnsi="宋体" w:eastAsia="方正仿宋简体"/>
      <w:sz w:val="24"/>
    </w:rPr>
  </w:style>
  <w:style w:type="paragraph" w:styleId="1279" w:customStyle="1">
    <w:name w:val="首缩正文"/>
    <w:basedOn w:val="919"/>
    <w:link w:val="1280"/>
    <w:qFormat/>
    <w:pPr>
      <w:ind w:firstLine="200"/>
      <w:spacing w:line="600" w:lineRule="exact"/>
    </w:pPr>
    <w:rPr>
      <w:rFonts w:ascii="Times New Roman" w:hAnsi="Times New Roman" w:eastAsia="仿宋" w:cstheme="minorBidi"/>
      <w:sz w:val="28"/>
      <w:szCs w:val="22"/>
    </w:rPr>
  </w:style>
  <w:style w:type="character" w:styleId="1280" w:customStyle="1">
    <w:name w:val="首缩正文 Char"/>
    <w:basedOn w:val="929"/>
    <w:link w:val="1279"/>
    <w:qFormat/>
    <w:rPr>
      <w:rFonts w:ascii="Times New Roman" w:hAnsi="Times New Roman" w:eastAsia="仿宋" w:cstheme="minorBidi"/>
      <w:sz w:val="28"/>
      <w:szCs w:val="22"/>
    </w:rPr>
  </w:style>
  <w:style w:type="character" w:styleId="1281">
    <w:name w:val="Emphasis"/>
    <w:uiPriority w:val="20"/>
    <w:qFormat/>
    <w:rPr>
      <w:i/>
      <w:iCs/>
    </w:rPr>
  </w:style>
  <w:style w:type="character" w:styleId="1282">
    <w:name w:val="line number"/>
  </w:style>
  <w:style w:type="character" w:styleId="1283" w:customStyle="1">
    <w:name w:val="无间隔 Char"/>
    <w:uiPriority w:val="1"/>
    <w:rPr>
      <w:rFonts w:ascii="Calibri" w:hAnsi="Calibri" w:eastAsia="宋体" w:cs="Times New Roman"/>
      <w:sz w:val="22"/>
      <w:lang w:eastAsia="en-US" w:bidi="en-US"/>
    </w:rPr>
  </w:style>
  <w:style w:type="character" w:styleId="1284" w:customStyle="1">
    <w:name w:val="脚注文本 Char"/>
    <w:rPr>
      <w:rFonts w:ascii="Times New Roman" w:hAnsi="Times New Roman" w:eastAsia="宋体" w:cs="Times New Roman"/>
      <w:sz w:val="18"/>
      <w:szCs w:val="18"/>
    </w:rPr>
  </w:style>
  <w:style w:type="character" w:styleId="1285" w:customStyle="1">
    <w:name w:val="雅黑五号编号1.15间距 Char"/>
    <w:link w:val="1286"/>
    <w:rPr>
      <w:rFonts w:ascii="Times New Roman" w:hAnsi="Times New Roman"/>
      <w:sz w:val="24"/>
      <w:szCs w:val="24"/>
    </w:rPr>
  </w:style>
  <w:style w:type="paragraph" w:styleId="1286" w:customStyle="1">
    <w:name w:val="雅黑五号编号1.15间距"/>
    <w:basedOn w:val="919"/>
    <w:link w:val="1285"/>
    <w:qFormat/>
    <w:pPr>
      <w:ind w:left="840" w:right="2" w:hanging="420"/>
      <w:spacing w:line="276" w:lineRule="auto"/>
      <w:tabs>
        <w:tab w:val="num" w:pos="840" w:leader="none"/>
      </w:tabs>
    </w:pPr>
    <w:rPr>
      <w:rFonts w:ascii="Times New Roman" w:hAnsi="Times New Roman"/>
      <w:sz w:val="24"/>
      <w:szCs w:val="24"/>
    </w:rPr>
  </w:style>
  <w:style w:type="character" w:styleId="1287" w:customStyle="1">
    <w:name w:val="标题 6 Char"/>
    <w:rPr>
      <w:rFonts w:ascii="Arial" w:hAnsi="Arial" w:eastAsia="黑体"/>
      <w:b/>
      <w:bCs/>
      <w:sz w:val="24"/>
      <w:szCs w:val="24"/>
    </w:rPr>
  </w:style>
  <w:style w:type="character" w:styleId="1288" w:customStyle="1">
    <w:name w:val="标题 9 Char"/>
    <w:rPr>
      <w:rFonts w:ascii="Arial" w:hAnsi="Arial" w:eastAsia="黑体"/>
      <w:sz w:val="24"/>
      <w:szCs w:val="21"/>
    </w:rPr>
  </w:style>
  <w:style w:type="character" w:styleId="1289" w:customStyle="1">
    <w:name w:val="标题 7 Char"/>
    <w:rPr>
      <w:rFonts w:ascii="Times New Roman" w:hAnsi="Times New Roman"/>
      <w:b/>
      <w:bCs/>
      <w:sz w:val="24"/>
      <w:szCs w:val="24"/>
    </w:rPr>
  </w:style>
  <w:style w:type="character" w:styleId="1290" w:customStyle="1">
    <w:name w:val="标题 2 Char1"/>
    <w:rPr>
      <w:rFonts w:ascii="Arial" w:hAnsi="Arial" w:eastAsia="黑体"/>
      <w:b/>
      <w:bCs/>
      <w:sz w:val="30"/>
      <w:szCs w:val="32"/>
    </w:rPr>
  </w:style>
  <w:style w:type="character" w:styleId="1291" w:customStyle="1">
    <w:name w:val="标题 5 Char"/>
    <w:rPr>
      <w:rFonts w:ascii="Times New Roman" w:hAnsi="Times New Roman"/>
      <w:b/>
      <w:bCs/>
      <w:sz w:val="28"/>
      <w:szCs w:val="28"/>
    </w:rPr>
  </w:style>
  <w:style w:type="character" w:styleId="1292" w:customStyle="1">
    <w:name w:val="正文缩进 Char"/>
    <w:rPr>
      <w:rFonts w:ascii="Times New Roman" w:hAnsi="Times New Roman" w:eastAsia="宋体" w:cs="Times New Roman"/>
      <w:sz w:val="24"/>
      <w:szCs w:val="24"/>
    </w:rPr>
  </w:style>
  <w:style w:type="character" w:styleId="1293" w:customStyle="1">
    <w:name w:val="雅黑五号1.15间距 Char"/>
    <w:link w:val="1294"/>
    <w:rPr>
      <w:rFonts w:ascii="Times New Roman" w:hAnsi="Times New Roman"/>
      <w:szCs w:val="24"/>
    </w:rPr>
  </w:style>
  <w:style w:type="paragraph" w:styleId="1294" w:customStyle="1">
    <w:name w:val="雅黑五号1.15间距"/>
    <w:basedOn w:val="919"/>
    <w:link w:val="1293"/>
    <w:qFormat/>
    <w:pPr>
      <w:spacing w:line="276" w:lineRule="auto"/>
    </w:pPr>
    <w:rPr>
      <w:rFonts w:ascii="Times New Roman" w:hAnsi="Times New Roman"/>
      <w:szCs w:val="24"/>
    </w:rPr>
  </w:style>
  <w:style w:type="character" w:styleId="1295" w:customStyle="1">
    <w:name w:val="微软雅黑五号1.15间距 Char"/>
    <w:link w:val="1296"/>
    <w:rPr>
      <w:rFonts w:ascii="Times New Roman" w:hAnsi="Times New Roman"/>
      <w:szCs w:val="24"/>
    </w:rPr>
  </w:style>
  <w:style w:type="paragraph" w:styleId="1296" w:customStyle="1">
    <w:name w:val="微软雅黑五号1.15间距"/>
    <w:basedOn w:val="919"/>
    <w:link w:val="1295"/>
    <w:qFormat/>
    <w:pPr>
      <w:ind w:left="424"/>
      <w:spacing w:line="276" w:lineRule="auto"/>
      <w:tabs>
        <w:tab w:val="left" w:pos="1380" w:leader="none"/>
      </w:tabs>
    </w:pPr>
    <w:rPr>
      <w:rFonts w:ascii="Times New Roman" w:hAnsi="Times New Roman"/>
      <w:szCs w:val="24"/>
    </w:rPr>
  </w:style>
  <w:style w:type="character" w:styleId="1297" w:customStyle="1">
    <w:name w:val="文档结构图 Char"/>
    <w:rPr>
      <w:rFonts w:ascii="Times New Roman" w:hAnsi="Times New Roman" w:eastAsia="宋体" w:cs="Times New Roman"/>
      <w:szCs w:val="24"/>
      <w:shd w:val="clear" w:color="auto" w:fill="000080"/>
    </w:rPr>
  </w:style>
  <w:style w:type="character" w:styleId="1298" w:customStyle="1">
    <w:name w:val="tytytyty Char1"/>
    <w:link w:val="1299"/>
    <w:rPr>
      <w:rFonts w:ascii="Times New Roman" w:hAnsi="Times New Roman"/>
      <w:sz w:val="24"/>
      <w:szCs w:val="24"/>
      <w:lang w:eastAsia="ar-SA"/>
    </w:rPr>
  </w:style>
  <w:style w:type="paragraph" w:styleId="1299" w:customStyle="1">
    <w:name w:val="tytytyty"/>
    <w:basedOn w:val="919"/>
    <w:link w:val="1298"/>
    <w:pPr>
      <w:ind w:left="359" w:firstLine="480"/>
      <w:spacing w:line="360" w:lineRule="auto"/>
    </w:pPr>
    <w:rPr>
      <w:rFonts w:ascii="Times New Roman" w:hAnsi="Times New Roman"/>
      <w:sz w:val="24"/>
      <w:szCs w:val="24"/>
      <w:lang w:eastAsia="ar-SA"/>
    </w:rPr>
  </w:style>
  <w:style w:type="character" w:styleId="1300" w:customStyle="1">
    <w:name w:val="列表1 Char"/>
    <w:rPr>
      <w:rFonts w:ascii="Times New Roman" w:hAnsi="Times New Roman"/>
      <w:sz w:val="24"/>
    </w:rPr>
  </w:style>
  <w:style w:type="character" w:styleId="1301" w:customStyle="1">
    <w:name w:val="签名 Char"/>
    <w:link w:val="1302"/>
    <w:rPr>
      <w:rFonts w:ascii="Times New Roman" w:hAnsi="Times New Roman"/>
      <w:b/>
      <w:sz w:val="32"/>
    </w:rPr>
  </w:style>
  <w:style w:type="paragraph" w:styleId="1302">
    <w:name w:val="Signature"/>
    <w:basedOn w:val="919"/>
    <w:link w:val="1301"/>
    <w:pPr>
      <w:jc w:val="center"/>
      <w:spacing w:line="360" w:lineRule="auto"/>
      <w:tabs>
        <w:tab w:val="left" w:pos="905" w:leader="none"/>
        <w:tab w:val="left" w:pos="935" w:leader="none"/>
      </w:tabs>
    </w:pPr>
    <w:rPr>
      <w:rFonts w:ascii="Times New Roman" w:hAnsi="Times New Roman"/>
      <w:b/>
      <w:sz w:val="32"/>
    </w:rPr>
  </w:style>
  <w:style w:type="character" w:styleId="1303" w:customStyle="1">
    <w:name w:val="s201"/>
    <w:rPr>
      <w:rFonts w:hint="default" w:ascii="Wingdings" w:hAnsi="Wingdings"/>
      <w:b w:val="0"/>
      <w:bCs w:val="0"/>
      <w:i w:val="0"/>
      <w:iCs w:val="0"/>
      <w:strike w:val="0"/>
      <w:color w:val="000000"/>
      <w:sz w:val="21"/>
      <w:szCs w:val="21"/>
      <w:u w:val="none"/>
    </w:rPr>
  </w:style>
  <w:style w:type="character" w:styleId="1304" w:customStyle="1">
    <w:name w:val="正文标准格式 Char"/>
    <w:link w:val="1305"/>
    <w:rPr>
      <w:rFonts w:ascii="Verdana" w:hAnsi="Verdana" w:eastAsia="华文细黑"/>
      <w:szCs w:val="24"/>
    </w:rPr>
  </w:style>
  <w:style w:type="paragraph" w:styleId="1305" w:customStyle="1">
    <w:name w:val="正文标准格式"/>
    <w:link w:val="1304"/>
    <w:pPr>
      <w:ind w:firstLine="431"/>
      <w:spacing w:line="360" w:lineRule="auto"/>
    </w:pPr>
    <w:rPr>
      <w:rFonts w:ascii="Verdana" w:hAnsi="Verdana" w:eastAsia="华文细黑"/>
      <w:szCs w:val="24"/>
    </w:rPr>
  </w:style>
  <w:style w:type="character" w:styleId="1306" w:customStyle="1">
    <w:name w:val="h21"/>
    <w:rPr>
      <w:rFonts w:hint="eastAsia" w:ascii="宋体" w:hAnsi="宋体" w:eastAsia="宋体"/>
      <w:b/>
      <w:bCs/>
      <w:i w:val="0"/>
      <w:iCs w:val="0"/>
      <w:strike w:val="0"/>
      <w:color w:val="000000"/>
      <w:sz w:val="24"/>
      <w:szCs w:val="24"/>
      <w:u w:val="none"/>
    </w:rPr>
  </w:style>
  <w:style w:type="character" w:styleId="1307" w:customStyle="1">
    <w:name w:val="标题 Char"/>
    <w:rPr>
      <w:rFonts w:ascii="Arial" w:hAnsi="Arial" w:eastAsia="宋体" w:cs="Arial"/>
      <w:b/>
      <w:bCs/>
      <w:sz w:val="32"/>
      <w:szCs w:val="32"/>
    </w:rPr>
  </w:style>
  <w:style w:type="character" w:styleId="1308" w:customStyle="1">
    <w:name w:val="s181"/>
    <w:rPr>
      <w:rFonts w:hint="eastAsia" w:ascii="黑体" w:hAnsi="黑体" w:eastAsia="黑体"/>
      <w:b w:val="0"/>
      <w:bCs w:val="0"/>
      <w:i w:val="0"/>
      <w:iCs w:val="0"/>
      <w:strike w:val="0"/>
      <w:color w:val="000000"/>
      <w:sz w:val="28"/>
      <w:szCs w:val="28"/>
      <w:u w:val="none"/>
    </w:rPr>
  </w:style>
  <w:style w:type="character" w:styleId="1309" w:customStyle="1">
    <w:name w:val="MM Topic 2 Char"/>
    <w:link w:val="1310"/>
    <w:rPr>
      <w:rFonts w:ascii="Cambria" w:hAnsi="Cambria"/>
      <w:b/>
      <w:bCs/>
      <w:sz w:val="32"/>
      <w:szCs w:val="32"/>
    </w:rPr>
  </w:style>
  <w:style w:type="paragraph" w:styleId="1310" w:customStyle="1">
    <w:name w:val="MM Topic 2"/>
    <w:basedOn w:val="921"/>
    <w:link w:val="1309"/>
    <w:pPr>
      <w:spacing w:before="260" w:after="260" w:line="415" w:lineRule="auto"/>
    </w:pPr>
    <w:rPr>
      <w:rFonts w:ascii="Cambria" w:hAnsi="Cambria"/>
      <w:sz w:val="32"/>
    </w:rPr>
  </w:style>
  <w:style w:type="character" w:styleId="1311" w:customStyle="1">
    <w:name w:val="boldbodycopy"/>
    <w:basedOn w:val="929"/>
  </w:style>
  <w:style w:type="character" w:styleId="1312" w:customStyle="1">
    <w:name w:val="日期 Char"/>
    <w:uiPriority w:val="99"/>
    <w:rPr>
      <w:rFonts w:ascii="Times New Roman" w:hAnsi="Times New Roman"/>
      <w:sz w:val="24"/>
      <w:szCs w:val="24"/>
    </w:rPr>
  </w:style>
  <w:style w:type="character" w:styleId="1313" w:customStyle="1">
    <w:name w:val="页眉 Char"/>
    <w:uiPriority w:val="99"/>
    <w:rPr>
      <w:sz w:val="18"/>
      <w:szCs w:val="18"/>
    </w:rPr>
  </w:style>
  <w:style w:type="character" w:styleId="1314" w:customStyle="1">
    <w:name w:val="hei181"/>
  </w:style>
  <w:style w:type="character" w:styleId="1315" w:customStyle="1">
    <w:name w:val="Neu-T2 (文字)"/>
    <w:link w:val="1316"/>
    <w:rPr>
      <w:rFonts w:ascii="宋体" w:hAnsi="宋体" w:cs="宋体"/>
      <w:b/>
      <w:sz w:val="30"/>
      <w:szCs w:val="32"/>
    </w:rPr>
  </w:style>
  <w:style w:type="paragraph" w:styleId="1316" w:customStyle="1">
    <w:name w:val="Neu-T2"/>
    <w:basedOn w:val="921"/>
    <w:link w:val="1315"/>
    <w:pPr>
      <w:numPr>
        <w:ilvl w:val="1"/>
        <w:numId w:val="19"/>
      </w:numPr>
      <w:ind w:left="1202"/>
      <w:jc w:val="left"/>
      <w:keepLines w:val="0"/>
      <w:spacing w:line="700" w:lineRule="exact"/>
      <w:widowControl/>
    </w:pPr>
    <w:rPr>
      <w:rFonts w:ascii="宋体" w:hAnsi="宋体" w:cs="宋体"/>
      <w:bCs w:val="0"/>
      <w:sz w:val="30"/>
    </w:rPr>
  </w:style>
  <w:style w:type="character" w:styleId="1317" w:customStyle="1">
    <w:name w:val="s101"/>
    <w:rPr>
      <w:rFonts w:hint="default" w:ascii="Arial" w:hAnsi="Arial" w:cs="Arial"/>
      <w:b w:val="0"/>
      <w:bCs w:val="0"/>
      <w:i w:val="0"/>
      <w:iCs w:val="0"/>
      <w:strike w:val="0"/>
      <w:color w:val="000000"/>
      <w:sz w:val="24"/>
      <w:szCs w:val="24"/>
      <w:u w:val="none"/>
    </w:rPr>
  </w:style>
  <w:style w:type="character" w:styleId="1318" w:customStyle="1">
    <w:name w:val="已访问的超链接1"/>
    <w:rPr>
      <w:color w:val="800080"/>
      <w:u w:val="single"/>
    </w:rPr>
  </w:style>
  <w:style w:type="character" w:styleId="1319" w:customStyle="1">
    <w:name w:val="s111"/>
    <w:rPr>
      <w:rFonts w:hint="default" w:ascii="Times New Roman" w:hAnsi="Times New Roman" w:cs="Times New Roman"/>
      <w:b/>
      <w:bCs/>
      <w:i w:val="0"/>
      <w:iCs w:val="0"/>
      <w:strike w:val="0"/>
      <w:color w:val="000000"/>
      <w:sz w:val="24"/>
      <w:szCs w:val="24"/>
      <w:u w:val="none"/>
    </w:rPr>
  </w:style>
  <w:style w:type="character" w:styleId="1320" w:customStyle="1">
    <w:name w:val="汗水正文 Char"/>
    <w:link w:val="1321"/>
    <w:rPr>
      <w:sz w:val="24"/>
      <w:szCs w:val="24"/>
    </w:rPr>
  </w:style>
  <w:style w:type="paragraph" w:styleId="1321" w:customStyle="1">
    <w:name w:val="汗水正文"/>
    <w:basedOn w:val="919"/>
    <w:link w:val="1320"/>
    <w:pPr>
      <w:ind w:right="-360" w:firstLine="420"/>
      <w:jc w:val="left"/>
      <w:spacing w:before="120" w:after="160" w:line="360" w:lineRule="auto"/>
      <w:widowControl/>
    </w:pPr>
    <w:rPr>
      <w:sz w:val="24"/>
      <w:szCs w:val="24"/>
    </w:rPr>
  </w:style>
  <w:style w:type="character" w:styleId="1322" w:customStyle="1">
    <w:name w:val="s241"/>
    <w:rPr>
      <w:rFonts w:hint="default" w:ascii="Arial" w:hAnsi="Arial" w:cs="Arial"/>
      <w:b w:val="0"/>
      <w:bCs w:val="0"/>
      <w:i w:val="0"/>
      <w:iCs w:val="0"/>
      <w:strike w:val="0"/>
      <w:color w:val="000000"/>
      <w:sz w:val="18"/>
      <w:szCs w:val="18"/>
      <w:u w:val="none"/>
    </w:rPr>
  </w:style>
  <w:style w:type="character" w:styleId="1323" w:customStyle="1">
    <w:name w:val="HTML 预设格式 Char"/>
    <w:uiPriority w:val="99"/>
    <w:rPr>
      <w:rFonts w:ascii="Arial Unicode MS" w:hAnsi="Arial Unicode MS" w:eastAsia="Arial Unicode MS" w:cs="Arial Unicode MS"/>
      <w:sz w:val="20"/>
      <w:szCs w:val="20"/>
    </w:rPr>
  </w:style>
  <w:style w:type="character" w:styleId="1324" w:customStyle="1">
    <w:name w:val="s151"/>
    <w:rPr>
      <w:rFonts w:hint="eastAsia" w:ascii="宋体" w:hAnsi="宋体" w:eastAsia="宋体"/>
      <w:b w:val="0"/>
      <w:bCs w:val="0"/>
      <w:i w:val="0"/>
      <w:iCs w:val="0"/>
      <w:strike w:val="0"/>
      <w:color w:val="000000"/>
      <w:sz w:val="21"/>
      <w:szCs w:val="21"/>
      <w:u w:val="none"/>
    </w:rPr>
  </w:style>
  <w:style w:type="character" w:styleId="1325" w:customStyle="1">
    <w:name w:val="批注框文本 Char"/>
    <w:uiPriority w:val="99"/>
    <w:rPr>
      <w:rFonts w:ascii="Times New Roman" w:hAnsi="Times New Roman" w:eastAsia="宋体" w:cs="Times New Roman"/>
      <w:sz w:val="18"/>
      <w:szCs w:val="18"/>
    </w:rPr>
  </w:style>
  <w:style w:type="character" w:styleId="1326" w:customStyle="1">
    <w:name w:val="s71"/>
    <w:rPr>
      <w:rFonts w:hint="eastAsia" w:ascii="黑体" w:hAnsi="黑体" w:eastAsia="黑体"/>
      <w:b w:val="0"/>
      <w:bCs w:val="0"/>
      <w:i w:val="0"/>
      <w:iCs w:val="0"/>
      <w:strike w:val="0"/>
      <w:color w:val="000000"/>
      <w:sz w:val="44"/>
      <w:szCs w:val="44"/>
      <w:u w:val="none"/>
    </w:rPr>
  </w:style>
  <w:style w:type="character" w:styleId="1327" w:customStyle="1">
    <w:name w:val="正文（首行缩进2字符） Char"/>
    <w:link w:val="1328"/>
    <w:rPr>
      <w:rFonts w:ascii="Times New Roman" w:hAnsi="Times New Roman"/>
      <w:sz w:val="24"/>
      <w:szCs w:val="24"/>
    </w:rPr>
  </w:style>
  <w:style w:type="paragraph" w:styleId="1328" w:customStyle="1">
    <w:name w:val="正文（首行缩进2字符）"/>
    <w:basedOn w:val="919"/>
    <w:link w:val="1327"/>
    <w:pPr>
      <w:ind w:firstLine="480"/>
      <w:spacing w:line="360" w:lineRule="auto"/>
    </w:pPr>
    <w:rPr>
      <w:rFonts w:ascii="Times New Roman" w:hAnsi="Times New Roman"/>
      <w:sz w:val="24"/>
      <w:szCs w:val="24"/>
    </w:rPr>
  </w:style>
  <w:style w:type="character" w:styleId="1329" w:customStyle="1">
    <w:name w:val="s131"/>
    <w:rPr>
      <w:rFonts w:hint="eastAsia" w:ascii="黑体" w:hAnsi="黑体" w:eastAsia="黑体"/>
      <w:b w:val="0"/>
      <w:bCs w:val="0"/>
      <w:i w:val="0"/>
      <w:iCs w:val="0"/>
      <w:strike w:val="0"/>
      <w:color w:val="000000"/>
      <w:sz w:val="20"/>
      <w:szCs w:val="20"/>
      <w:u w:val="none"/>
    </w:rPr>
  </w:style>
  <w:style w:type="character" w:styleId="1330" w:customStyle="1">
    <w:name w:val="Neu-Text Char"/>
    <w:link w:val="1331"/>
    <w:rPr>
      <w:rFonts w:ascii="Century" w:hAnsi="Century"/>
      <w:spacing w:val="16"/>
      <w:sz w:val="28"/>
      <w:szCs w:val="24"/>
    </w:rPr>
  </w:style>
  <w:style w:type="paragraph" w:styleId="1331" w:customStyle="1">
    <w:name w:val="Neu-Text"/>
    <w:basedOn w:val="1013"/>
    <w:link w:val="1330"/>
    <w:pPr>
      <w:jc w:val="left"/>
      <w:spacing w:line="600" w:lineRule="exact"/>
    </w:pPr>
    <w:rPr>
      <w:rFonts w:ascii="Century" w:hAnsi="Century" w:eastAsia="宋体"/>
      <w:spacing w:val="16"/>
      <w:position w:val="0"/>
      <w:sz w:val="28"/>
      <w:szCs w:val="24"/>
    </w:rPr>
  </w:style>
  <w:style w:type="character" w:styleId="1332" w:customStyle="1">
    <w:name w:val="标题 4 Char"/>
    <w:rPr>
      <w:rFonts w:ascii="Arial" w:hAnsi="Arial" w:eastAsia="黑体"/>
      <w:b/>
      <w:bCs/>
      <w:sz w:val="28"/>
      <w:szCs w:val="28"/>
    </w:rPr>
  </w:style>
  <w:style w:type="character" w:styleId="1333" w:customStyle="1">
    <w:name w:val="s191"/>
    <w:rPr>
      <w:rFonts w:hint="default" w:ascii="Times New Roman" w:hAnsi="Times New Roman" w:cs="Times New Roman"/>
      <w:b w:val="0"/>
      <w:bCs w:val="0"/>
      <w:i w:val="0"/>
      <w:iCs w:val="0"/>
      <w:strike w:val="0"/>
      <w:color w:val="000000"/>
      <w:sz w:val="21"/>
      <w:szCs w:val="21"/>
      <w:u w:val="none"/>
    </w:rPr>
  </w:style>
  <w:style w:type="character" w:styleId="1334" w:customStyle="1">
    <w:name w:val="正文首行缩进 2 Char"/>
    <w:link w:val="1335"/>
    <w:rPr>
      <w:rFonts w:ascii="Times New Roman" w:hAnsi="Times New Roman"/>
      <w:szCs w:val="22"/>
    </w:rPr>
  </w:style>
  <w:style w:type="paragraph" w:styleId="1335" w:customStyle="1">
    <w:name w:val="StGen0"/>
    <w:basedOn w:val="919"/>
    <w:next w:val="919"/>
    <w:link w:val="1334"/>
    <w:pPr>
      <w:ind w:left="960"/>
      <w:jc w:val="left"/>
      <w:spacing w:line="360" w:lineRule="auto"/>
    </w:pPr>
    <w:rPr>
      <w:rFonts w:ascii="Times New Roman" w:hAnsi="Times New Roman"/>
      <w:szCs w:val="22"/>
    </w:rPr>
  </w:style>
  <w:style w:type="character" w:styleId="1336" w:customStyle="1">
    <w:name w:val="样式 样式 首行缩进:  0.74 厘米 行距: 1.5 倍行距 + (西文) Times New Roman (中文) 华文... Char"/>
    <w:link w:val="1337"/>
    <w:rPr>
      <w:rFonts w:ascii="Times New Roman" w:hAnsi="Times New Roman" w:eastAsia="华文细黑" w:cs="宋体"/>
    </w:rPr>
  </w:style>
  <w:style w:type="paragraph" w:styleId="1337" w:customStyle="1">
    <w:name w:val="样式 样式 首行缩进:  0.74 厘米 行距: 1.5 倍行距 + (西文) Times New Roman (中文) 华文..."/>
    <w:basedOn w:val="919"/>
    <w:link w:val="1336"/>
    <w:pPr>
      <w:ind w:firstLine="420"/>
      <w:spacing w:line="360" w:lineRule="auto"/>
    </w:pPr>
    <w:rPr>
      <w:rFonts w:ascii="Times New Roman" w:hAnsi="Times New Roman" w:eastAsia="华文细黑" w:cs="宋体"/>
    </w:rPr>
  </w:style>
  <w:style w:type="character" w:styleId="1338" w:customStyle="1">
    <w:name w:val="样式 首行缩进:  0.74 厘米 行距: 1.5 倍行距 Char"/>
    <w:link w:val="1339"/>
    <w:rPr>
      <w:rFonts w:cs="宋体"/>
      <w:sz w:val="24"/>
    </w:rPr>
  </w:style>
  <w:style w:type="paragraph" w:styleId="1339" w:customStyle="1">
    <w:name w:val="样式 首行缩进:  0.74 厘米 行距: 1.5 倍行距"/>
    <w:basedOn w:val="919"/>
    <w:link w:val="1338"/>
    <w:pPr>
      <w:ind w:firstLine="420"/>
      <w:spacing w:line="360" w:lineRule="auto"/>
    </w:pPr>
    <w:rPr>
      <w:rFonts w:cs="宋体"/>
      <w:sz w:val="24"/>
    </w:rPr>
  </w:style>
  <w:style w:type="character" w:styleId="1340" w:customStyle="1">
    <w:name w:val="新正文 Char"/>
    <w:link w:val="1341"/>
    <w:rPr>
      <w:sz w:val="24"/>
      <w:szCs w:val="24"/>
    </w:rPr>
  </w:style>
  <w:style w:type="paragraph" w:styleId="1341" w:customStyle="1">
    <w:name w:val="新正文"/>
    <w:basedOn w:val="919"/>
    <w:link w:val="1340"/>
    <w:pPr>
      <w:ind w:firstLine="200"/>
      <w:spacing w:line="360" w:lineRule="auto"/>
    </w:pPr>
    <w:rPr>
      <w:sz w:val="24"/>
      <w:szCs w:val="24"/>
    </w:rPr>
  </w:style>
  <w:style w:type="character" w:styleId="1342" w:customStyle="1">
    <w:name w:val="s161"/>
    <w:rPr>
      <w:rFonts w:hint="default" w:ascii="Wingdings" w:hAnsi="Wingdings"/>
      <w:b w:val="0"/>
      <w:bCs w:val="0"/>
      <w:i w:val="0"/>
      <w:iCs w:val="0"/>
      <w:strike w:val="0"/>
      <w:color w:val="000000"/>
      <w:sz w:val="24"/>
      <w:szCs w:val="24"/>
      <w:u w:val="none"/>
    </w:rPr>
  </w:style>
  <w:style w:type="character" w:styleId="1343" w:customStyle="1">
    <w:name w:val="t_tag"/>
  </w:style>
  <w:style w:type="character" w:styleId="1344" w:customStyle="1">
    <w:name w:val="Neu-T4 (文字)"/>
    <w:link w:val="1345"/>
    <w:rPr>
      <w:rFonts w:ascii="宋体" w:hAnsi="宋体" w:cs="宋体"/>
      <w:bCs/>
      <w:sz w:val="24"/>
      <w:szCs w:val="24"/>
      <w:lang w:eastAsia="ja-JP"/>
    </w:rPr>
  </w:style>
  <w:style w:type="paragraph" w:styleId="1345" w:customStyle="1">
    <w:name w:val="Neu-T4"/>
    <w:basedOn w:val="923"/>
    <w:link w:val="1344"/>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346" w:customStyle="1">
    <w:name w:val="cn_text1"/>
    <w:rPr>
      <w:rFonts w:ascii="宋体" w:hAnsi="宋体" w:eastAsia="宋体"/>
      <w:sz w:val="28"/>
      <w:szCs w:val="28"/>
      <w:lang w:val="en-US" w:eastAsia="zh-CN" w:bidi="ar-SA"/>
    </w:rPr>
  </w:style>
  <w:style w:type="character" w:styleId="1347" w:customStyle="1">
    <w:name w:val="样式6 Char"/>
    <w:link w:val="1348"/>
    <w:rPr>
      <w:rFonts w:ascii="宋体" w:hAnsi="宋体"/>
      <w:sz w:val="24"/>
      <w:szCs w:val="24"/>
      <w:lang w:eastAsia="en-US" w:bidi="en-US"/>
    </w:rPr>
  </w:style>
  <w:style w:type="paragraph" w:styleId="1348" w:customStyle="1">
    <w:name w:val="样式6"/>
    <w:basedOn w:val="959"/>
    <w:link w:val="1347"/>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349" w:customStyle="1">
    <w:name w:val="Neu-T3 Char"/>
    <w:link w:val="1350"/>
    <w:rPr>
      <w:rFonts w:ascii="宋体" w:hAnsi="宋体" w:cs="宋体"/>
      <w:b/>
      <w:sz w:val="28"/>
      <w:szCs w:val="28"/>
    </w:rPr>
  </w:style>
  <w:style w:type="paragraph" w:styleId="1350" w:customStyle="1">
    <w:name w:val="Neu-T3"/>
    <w:basedOn w:val="922"/>
    <w:link w:val="1349"/>
    <w:pPr>
      <w:numPr>
        <w:ilvl w:val="2"/>
        <w:numId w:val="19"/>
      </w:numPr>
      <w:jc w:val="left"/>
      <w:keepLines w:val="0"/>
      <w:spacing w:before="0" w:after="0" w:line="700" w:lineRule="exact"/>
    </w:pPr>
    <w:rPr>
      <w:rFonts w:ascii="宋体" w:hAnsi="宋体" w:cs="宋体"/>
      <w:bCs w:val="0"/>
      <w:sz w:val="28"/>
      <w:szCs w:val="28"/>
    </w:rPr>
  </w:style>
  <w:style w:type="character" w:styleId="1351" w:customStyle="1">
    <w:name w:val="p1"/>
    <w:rPr>
      <w:rFonts w:hint="eastAsia" w:ascii="宋体" w:hAnsi="宋体" w:eastAsia="宋体"/>
      <w:b w:val="0"/>
      <w:bCs w:val="0"/>
      <w:i w:val="0"/>
      <w:iCs w:val="0"/>
      <w:strike w:val="0"/>
      <w:color w:val="000000"/>
      <w:sz w:val="24"/>
      <w:szCs w:val="24"/>
      <w:u w:val="none"/>
    </w:rPr>
  </w:style>
  <w:style w:type="character" w:styleId="1352" w:customStyle="1">
    <w:name w:val="标准正文 Char"/>
    <w:link w:val="1353"/>
    <w:rPr>
      <w:sz w:val="24"/>
    </w:rPr>
  </w:style>
  <w:style w:type="paragraph" w:styleId="1353" w:customStyle="1">
    <w:name w:val="标准正文"/>
    <w:basedOn w:val="951"/>
    <w:next w:val="1328"/>
    <w:link w:val="1352"/>
    <w:pPr>
      <w:ind w:firstLine="482"/>
      <w:jc w:val="both"/>
      <w:spacing w:before="60" w:after="60" w:line="360" w:lineRule="auto"/>
    </w:pPr>
    <w:rPr>
      <w:rFonts w:eastAsia="宋体"/>
    </w:rPr>
  </w:style>
  <w:style w:type="character" w:styleId="1354" w:customStyle="1">
    <w:name w:val="s211"/>
    <w:rPr>
      <w:rFonts w:hint="default" w:ascii="Calibri" w:hAnsi="Calibri"/>
      <w:b w:val="0"/>
      <w:bCs w:val="0"/>
      <w:i w:val="0"/>
      <w:iCs w:val="0"/>
      <w:strike w:val="0"/>
      <w:color w:val="000000"/>
      <w:sz w:val="21"/>
      <w:szCs w:val="21"/>
      <w:u w:val="none"/>
    </w:rPr>
  </w:style>
  <w:style w:type="character" w:styleId="1355" w:customStyle="1">
    <w:name w:val="称呼 Char"/>
    <w:link w:val="1356"/>
    <w:rPr>
      <w:rFonts w:ascii="Times New Roman" w:hAnsi="Times New Roman"/>
      <w:sz w:val="24"/>
    </w:rPr>
  </w:style>
  <w:style w:type="paragraph" w:styleId="1356">
    <w:name w:val="Salutation"/>
    <w:basedOn w:val="919"/>
    <w:next w:val="919"/>
    <w:link w:val="1355"/>
    <w:pPr>
      <w:spacing w:before="60"/>
    </w:pPr>
    <w:rPr>
      <w:rFonts w:ascii="Times New Roman" w:hAnsi="Times New Roman"/>
      <w:sz w:val="24"/>
    </w:rPr>
  </w:style>
  <w:style w:type="character" w:styleId="1357" w:customStyle="1">
    <w:name w:val="样式 首行缩进:  2 字符5 Char"/>
    <w:link w:val="1358"/>
    <w:rPr>
      <w:rFonts w:ascii="Times New Roman" w:hAnsi="Times New Roman" w:cs="宋体"/>
      <w:sz w:val="24"/>
    </w:rPr>
  </w:style>
  <w:style w:type="paragraph" w:styleId="1358" w:customStyle="1">
    <w:name w:val="样式 首行缩进:  2 字符5"/>
    <w:basedOn w:val="919"/>
    <w:link w:val="1357"/>
    <w:pPr>
      <w:ind w:firstLine="480"/>
      <w:spacing w:before="120" w:line="360" w:lineRule="auto"/>
    </w:pPr>
    <w:rPr>
      <w:rFonts w:ascii="Times New Roman" w:hAnsi="Times New Roman" w:cs="宋体"/>
      <w:sz w:val="24"/>
    </w:rPr>
  </w:style>
  <w:style w:type="character" w:styleId="1359" w:customStyle="1">
    <w:name w:val="正文文本缩进 3 Char"/>
    <w:rPr>
      <w:rFonts w:ascii="宋体" w:hAnsi="Times New Roman" w:eastAsia="宋体" w:cs="Times New Roman"/>
      <w:szCs w:val="20"/>
    </w:rPr>
  </w:style>
  <w:style w:type="character" w:styleId="1360" w:customStyle="1">
    <w:name w:val="页脚 Char"/>
    <w:uiPriority w:val="99"/>
    <w:rPr>
      <w:sz w:val="18"/>
      <w:szCs w:val="18"/>
    </w:rPr>
  </w:style>
  <w:style w:type="character" w:styleId="1361" w:customStyle="1">
    <w:name w:val="tytytyty Char Char Char"/>
    <w:link w:val="1362"/>
    <w:rPr>
      <w:rFonts w:ascii="Times New Roman" w:hAnsi="Times New Roman"/>
      <w:sz w:val="24"/>
      <w:szCs w:val="24"/>
    </w:rPr>
  </w:style>
  <w:style w:type="paragraph" w:styleId="1362" w:customStyle="1">
    <w:name w:val="tytytyty Char Char"/>
    <w:basedOn w:val="919"/>
    <w:link w:val="1361"/>
    <w:pPr>
      <w:ind w:left="359" w:firstLine="480"/>
      <w:spacing w:line="360" w:lineRule="auto"/>
    </w:pPr>
    <w:rPr>
      <w:rFonts w:ascii="Times New Roman" w:hAnsi="Times New Roman"/>
      <w:sz w:val="24"/>
      <w:szCs w:val="24"/>
    </w:rPr>
  </w:style>
  <w:style w:type="character" w:styleId="1363" w:customStyle="1">
    <w:name w:val="greycolor1"/>
    <w:rPr>
      <w:sz w:val="18"/>
      <w:szCs w:val="18"/>
    </w:rPr>
  </w:style>
  <w:style w:type="character" w:styleId="1364" w:customStyle="1">
    <w:name w:val="s121"/>
    <w:rPr>
      <w:rFonts w:hint="default" w:ascii="Times New Roman" w:hAnsi="Times New Roman" w:cs="Times New Roman"/>
      <w:b w:val="0"/>
      <w:bCs w:val="0"/>
      <w:i w:val="0"/>
      <w:iCs w:val="0"/>
      <w:strike w:val="0"/>
      <w:color w:val="000000"/>
      <w:sz w:val="24"/>
      <w:szCs w:val="24"/>
      <w:u w:val="none"/>
    </w:rPr>
  </w:style>
  <w:style w:type="character" w:styleId="1365" w:customStyle="1">
    <w:name w:val="正文文本 Char"/>
    <w:uiPriority w:val="99"/>
    <w:rPr>
      <w:rFonts w:ascii="Times New Roman" w:hAnsi="Times New Roman"/>
      <w:sz w:val="24"/>
      <w:szCs w:val="24"/>
    </w:rPr>
  </w:style>
  <w:style w:type="character" w:styleId="1366" w:customStyle="1">
    <w:name w:val="SANGFOR_6_正文 Char"/>
    <w:link w:val="1367"/>
    <w:rPr>
      <w:rFonts w:eastAsia="微软雅黑"/>
      <w:szCs w:val="24"/>
    </w:rPr>
  </w:style>
  <w:style w:type="paragraph" w:styleId="1367" w:customStyle="1">
    <w:name w:val="SANGFOR_6_正文"/>
    <w:basedOn w:val="919"/>
    <w:link w:val="1366"/>
    <w:pPr>
      <w:ind w:firstLine="420"/>
      <w:spacing w:line="360" w:lineRule="auto"/>
    </w:pPr>
    <w:rPr>
      <w:rFonts w:eastAsia="微软雅黑"/>
      <w:szCs w:val="24"/>
    </w:rPr>
  </w:style>
  <w:style w:type="character" w:styleId="1368" w:customStyle="1">
    <w:name w:val="正文首行缩进 Char"/>
    <w:rPr>
      <w:rFonts w:ascii="Times New Roman" w:hAnsi="Times New Roman"/>
      <w:sz w:val="24"/>
      <w:szCs w:val="24"/>
    </w:rPr>
  </w:style>
  <w:style w:type="character" w:styleId="1369" w:customStyle="1">
    <w:name w:val="s41"/>
    <w:rPr>
      <w:rFonts w:hint="eastAsia" w:ascii="黑体" w:hAnsi="黑体" w:eastAsia="黑体"/>
      <w:b w:val="0"/>
      <w:bCs w:val="0"/>
      <w:i w:val="0"/>
      <w:iCs w:val="0"/>
      <w:strike w:val="0"/>
      <w:color w:val="000000"/>
      <w:sz w:val="30"/>
      <w:szCs w:val="30"/>
      <w:u w:val="none"/>
    </w:rPr>
  </w:style>
  <w:style w:type="character" w:styleId="1370" w:customStyle="1">
    <w:name w:val="正文文本缩进 2 Char"/>
    <w:rPr>
      <w:rFonts w:ascii="Times New Roman" w:hAnsi="Times New Roman" w:eastAsia="宋体" w:cs="Times New Roman"/>
      <w:szCs w:val="24"/>
    </w:rPr>
  </w:style>
  <w:style w:type="character" w:styleId="1371" w:customStyle="1">
    <w:name w:val="样式 正文缩进 + 首行缩进:  2 字符 Char"/>
    <w:link w:val="1372"/>
    <w:rPr>
      <w:rFonts w:ascii="Times New Roman" w:hAnsi="Times New Roman" w:cs="宋体"/>
      <w:sz w:val="24"/>
    </w:rPr>
  </w:style>
  <w:style w:type="paragraph" w:styleId="1372" w:customStyle="1">
    <w:name w:val="样式 正文缩进 + 首行缩进:  2 字符"/>
    <w:basedOn w:val="951"/>
    <w:link w:val="1371"/>
    <w:pPr>
      <w:ind w:firstLine="200"/>
      <w:jc w:val="both"/>
      <w:spacing w:line="360" w:lineRule="auto"/>
    </w:pPr>
    <w:rPr>
      <w:rFonts w:ascii="Times New Roman" w:hAnsi="Times New Roman" w:eastAsia="宋体" w:cs="宋体"/>
    </w:rPr>
  </w:style>
  <w:style w:type="character" w:styleId="1373" w:customStyle="1">
    <w:name w:val="s261"/>
    <w:rPr>
      <w:rFonts w:hint="eastAsia" w:ascii="华文细黑" w:hAnsi="华文细黑" w:eastAsia="华文细黑"/>
      <w:b w:val="0"/>
      <w:bCs w:val="0"/>
      <w:i w:val="0"/>
      <w:iCs w:val="0"/>
      <w:strike w:val="0"/>
      <w:color w:val="000000"/>
      <w:sz w:val="18"/>
      <w:szCs w:val="18"/>
      <w:u w:val="none"/>
    </w:rPr>
  </w:style>
  <w:style w:type="character" w:styleId="1374" w:customStyle="1">
    <w:name w:val="题注 Char"/>
    <w:rPr>
      <w:rFonts w:ascii="Arial" w:hAnsi="Arial" w:eastAsia="黑体" w:cs="Arial"/>
    </w:rPr>
  </w:style>
  <w:style w:type="character" w:styleId="1375" w:customStyle="1">
    <w:name w:val="正文文本 3 Char"/>
    <w:link w:val="1376"/>
    <w:rPr>
      <w:sz w:val="16"/>
      <w:szCs w:val="16"/>
    </w:rPr>
  </w:style>
  <w:style w:type="paragraph" w:styleId="1376">
    <w:name w:val="Body Text 3"/>
    <w:basedOn w:val="919"/>
    <w:link w:val="1375"/>
    <w:unhideWhenUsed/>
    <w:pPr>
      <w:spacing w:after="120" w:line="360" w:lineRule="auto"/>
    </w:pPr>
    <w:rPr>
      <w:sz w:val="16"/>
      <w:szCs w:val="16"/>
    </w:rPr>
  </w:style>
  <w:style w:type="character" w:styleId="1377" w:customStyle="1">
    <w:name w:val="纯文本 Char1"/>
    <w:rPr>
      <w:rFonts w:ascii="宋体" w:hAnsi="Courier New"/>
      <w:sz w:val="24"/>
    </w:rPr>
  </w:style>
  <w:style w:type="character" w:styleId="1378" w:customStyle="1">
    <w:name w:val="Fig Char"/>
    <w:link w:val="1379"/>
    <w:rPr>
      <w:rFonts w:cs="Arial"/>
      <w:sz w:val="22"/>
      <w:szCs w:val="22"/>
    </w:rPr>
  </w:style>
  <w:style w:type="paragraph" w:styleId="1379" w:customStyle="1">
    <w:name w:val="Fig"/>
    <w:basedOn w:val="919"/>
    <w:link w:val="1378"/>
    <w:pPr>
      <w:numPr>
        <w:numId w:val="24"/>
      </w:numPr>
      <w:jc w:val="center"/>
      <w:spacing w:after="120" w:line="360" w:lineRule="auto"/>
      <w:widowControl/>
    </w:pPr>
    <w:rPr>
      <w:rFonts w:cs="Arial"/>
      <w:sz w:val="22"/>
      <w:szCs w:val="22"/>
    </w:rPr>
  </w:style>
  <w:style w:type="character" w:styleId="1380" w:customStyle="1">
    <w:name w:val="规范正文 Char"/>
    <w:link w:val="1381"/>
    <w:rPr>
      <w:sz w:val="24"/>
    </w:rPr>
  </w:style>
  <w:style w:type="paragraph" w:styleId="1381" w:customStyle="1">
    <w:name w:val="规范正文"/>
    <w:link w:val="1380"/>
    <w:pPr>
      <w:ind w:firstLine="200"/>
      <w:spacing w:line="360" w:lineRule="auto"/>
    </w:pPr>
    <w:rPr>
      <w:sz w:val="24"/>
    </w:rPr>
  </w:style>
  <w:style w:type="character" w:styleId="1382" w:customStyle="1">
    <w:name w:val="en2"/>
    <w:rPr>
      <w:rFonts w:hint="default" w:ascii="Arial" w:hAnsi="Arial"/>
      <w:strike w:val="0"/>
      <w:color w:val="666666"/>
      <w:sz w:val="18"/>
      <w:u w:val="none"/>
    </w:rPr>
  </w:style>
  <w:style w:type="character" w:styleId="1383" w:customStyle="1">
    <w:name w:val="s141"/>
    <w:rPr>
      <w:rFonts w:hint="default" w:ascii="Arial" w:hAnsi="Arial" w:cs="Arial"/>
      <w:b w:val="0"/>
      <w:bCs w:val="0"/>
      <w:i w:val="0"/>
      <w:iCs w:val="0"/>
      <w:strike w:val="0"/>
      <w:color w:val="000000"/>
      <w:sz w:val="20"/>
      <w:szCs w:val="20"/>
      <w:u w:val="none"/>
    </w:rPr>
  </w:style>
  <w:style w:type="character" w:styleId="1384" w:customStyle="1">
    <w:name w:val="sub1"/>
    <w:rPr>
      <w:sz w:val="22"/>
      <w:szCs w:val="23"/>
    </w:rPr>
  </w:style>
  <w:style w:type="character" w:styleId="1385" w:customStyle="1">
    <w:name w:val="p91"/>
    <w:rPr>
      <w:rFonts w:hint="eastAsia" w:ascii="宋体" w:hAnsi="宋体" w:eastAsia="宋体"/>
      <w:sz w:val="18"/>
      <w:szCs w:val="18"/>
    </w:rPr>
  </w:style>
  <w:style w:type="character" w:styleId="1386" w:customStyle="1">
    <w:name w:val="图片文字 Char"/>
    <w:link w:val="1387"/>
    <w:rPr>
      <w:rFonts w:ascii="Times New Roman" w:hAnsi="Times New Roman"/>
      <w:lang w:val="zh-CN"/>
    </w:rPr>
  </w:style>
  <w:style w:type="paragraph" w:styleId="1387" w:customStyle="1">
    <w:name w:val="图片文字"/>
    <w:basedOn w:val="1007"/>
    <w:link w:val="1386"/>
    <w:pPr>
      <w:ind w:firstLine="0"/>
      <w:spacing w:line="240" w:lineRule="auto"/>
    </w:pPr>
    <w:rPr>
      <w:rFonts w:ascii="Times New Roman" w:hAnsi="Times New Roman"/>
      <w:sz w:val="21"/>
      <w:lang w:val="zh-CN"/>
    </w:rPr>
  </w:style>
  <w:style w:type="character" w:styleId="1388" w:customStyle="1">
    <w:name w:val="表格 Char Char"/>
    <w:link w:val="1389"/>
    <w:rPr>
      <w:rFonts w:ascii="宋体" w:hAnsi="宋体"/>
    </w:rPr>
  </w:style>
  <w:style w:type="paragraph" w:styleId="1389" w:customStyle="1">
    <w:name w:val="表格"/>
    <w:basedOn w:val="919"/>
    <w:link w:val="1388"/>
    <w:qFormat/>
    <w:rPr>
      <w:rFonts w:ascii="宋体" w:hAnsi="宋体"/>
    </w:rPr>
  </w:style>
  <w:style w:type="character" w:styleId="1390" w:customStyle="1">
    <w:name w:val="正文文本 2 Char"/>
    <w:rPr>
      <w:rFonts w:ascii="Arial" w:hAnsi="Arial" w:eastAsia="黑体"/>
      <w:b/>
      <w:bCs/>
      <w:color w:val="0000ff"/>
      <w:sz w:val="21"/>
      <w:szCs w:val="24"/>
    </w:rPr>
  </w:style>
  <w:style w:type="character" w:styleId="1391" w:customStyle="1">
    <w:name w:val="菜单命令"/>
    <w:rPr>
      <w:rFonts w:ascii="Times New Roman" w:hAnsi="Times New Roman" w:eastAsia="宋体"/>
      <w:b/>
      <w:bCs/>
      <w:sz w:val="21"/>
      <w:szCs w:val="21"/>
      <w:lang w:val="en-US" w:eastAsia="zh-CN" w:bidi="ar-SA"/>
    </w:rPr>
  </w:style>
  <w:style w:type="character" w:styleId="1392" w:customStyle="1">
    <w:name w:val="apple-style-span"/>
    <w:basedOn w:val="929"/>
  </w:style>
  <w:style w:type="character" w:styleId="1393" w:customStyle="1">
    <w:name w:val="！正文 Char"/>
    <w:link w:val="1394"/>
    <w:rPr>
      <w:rFonts w:ascii="Times New Roman" w:hAnsi="Times New Roman"/>
      <w:sz w:val="24"/>
    </w:rPr>
  </w:style>
  <w:style w:type="paragraph" w:styleId="1394" w:customStyle="1">
    <w:name w:val="！正文"/>
    <w:link w:val="1393"/>
    <w:pPr>
      <w:ind w:firstLine="480"/>
      <w:spacing w:line="360" w:lineRule="auto"/>
    </w:pPr>
    <w:rPr>
      <w:rFonts w:ascii="Times New Roman" w:hAnsi="Times New Roman"/>
      <w:sz w:val="24"/>
    </w:rPr>
  </w:style>
  <w:style w:type="character" w:styleId="1395" w:customStyle="1">
    <w:name w:val="正文格式 Char"/>
    <w:link w:val="1396"/>
    <w:rPr>
      <w:rFonts w:ascii="Times New Roman" w:hAnsi="Times New Roman"/>
      <w:sz w:val="24"/>
    </w:rPr>
  </w:style>
  <w:style w:type="paragraph" w:styleId="1396" w:customStyle="1">
    <w:name w:val="正文格式"/>
    <w:basedOn w:val="919"/>
    <w:link w:val="1395"/>
    <w:pPr>
      <w:ind w:firstLine="482"/>
      <w:spacing w:line="480" w:lineRule="atLeast"/>
      <w:widowControl/>
    </w:pPr>
    <w:rPr>
      <w:rFonts w:ascii="Times New Roman" w:hAnsi="Times New Roman"/>
      <w:sz w:val="24"/>
    </w:rPr>
  </w:style>
  <w:style w:type="character" w:styleId="1397" w:customStyle="1">
    <w:name w:val="s291"/>
    <w:rPr>
      <w:rFonts w:hint="default" w:ascii="Wingdings" w:hAnsi="Wingdings"/>
      <w:b/>
      <w:bCs/>
      <w:i w:val="0"/>
      <w:iCs w:val="0"/>
      <w:strike w:val="0"/>
      <w:color w:val="000000"/>
      <w:sz w:val="21"/>
      <w:szCs w:val="21"/>
      <w:u w:val="none"/>
    </w:rPr>
  </w:style>
  <w:style w:type="character" w:styleId="1398" w:customStyle="1">
    <w:name w:val="fldtextrecip1"/>
  </w:style>
  <w:style w:type="character" w:styleId="1399" w:customStyle="1">
    <w:name w:val="s231"/>
    <w:rPr>
      <w:rFonts w:hint="eastAsia" w:ascii="宋体" w:hAnsi="宋体" w:eastAsia="宋体"/>
      <w:b w:val="0"/>
      <w:bCs w:val="0"/>
      <w:i w:val="0"/>
      <w:iCs w:val="0"/>
      <w:strike w:val="0"/>
      <w:color w:val="000000"/>
      <w:sz w:val="21"/>
      <w:szCs w:val="21"/>
      <w:u w:val="none"/>
    </w:rPr>
  </w:style>
  <w:style w:type="character" w:styleId="1400" w:customStyle="1">
    <w:name w:val="style8"/>
  </w:style>
  <w:style w:type="character" w:styleId="1401" w:customStyle="1">
    <w:name w:val="图 Char"/>
    <w:link w:val="1402"/>
    <w:rPr>
      <w:rFonts w:ascii="Times New Roman" w:hAnsi="Times New Roman"/>
      <w:szCs w:val="24"/>
    </w:rPr>
  </w:style>
  <w:style w:type="paragraph" w:styleId="1402" w:customStyle="1">
    <w:name w:val="图"/>
    <w:basedOn w:val="919"/>
    <w:link w:val="1401"/>
    <w:pPr>
      <w:jc w:val="center"/>
    </w:pPr>
    <w:rPr>
      <w:rFonts w:ascii="Times New Roman" w:hAnsi="Times New Roman"/>
      <w:szCs w:val="24"/>
    </w:rPr>
  </w:style>
  <w:style w:type="character" w:styleId="1403" w:customStyle="1">
    <w:name w:val="批注文字 Char"/>
    <w:rPr>
      <w:rFonts w:ascii="Times New Roman" w:hAnsi="Times New Roman" w:eastAsia="宋体" w:cs="Times New Roman"/>
      <w:szCs w:val="24"/>
    </w:rPr>
  </w:style>
  <w:style w:type="character" w:styleId="1404" w:customStyle="1">
    <w:name w:val="标题 1 Char"/>
    <w:uiPriority w:val="9"/>
    <w:rPr>
      <w:rFonts w:ascii="Times New Roman" w:hAnsi="Times New Roman"/>
      <w:b/>
      <w:bCs/>
      <w:sz w:val="36"/>
      <w:szCs w:val="44"/>
    </w:rPr>
  </w:style>
  <w:style w:type="character" w:styleId="1405" w:customStyle="1">
    <w:name w:val="hwyang Char"/>
    <w:link w:val="1406"/>
    <w:rPr>
      <w:sz w:val="24"/>
    </w:rPr>
  </w:style>
  <w:style w:type="paragraph" w:styleId="1406" w:customStyle="1">
    <w:name w:val="hwyang"/>
    <w:basedOn w:val="919"/>
    <w:link w:val="1405"/>
    <w:pPr>
      <w:ind w:firstLine="480"/>
      <w:spacing w:line="360" w:lineRule="auto"/>
    </w:pPr>
    <w:rPr>
      <w:sz w:val="24"/>
    </w:rPr>
  </w:style>
  <w:style w:type="character" w:styleId="1407" w:customStyle="1">
    <w:name w:val="标题 2 Char"/>
    <w:uiPriority w:val="9"/>
    <w:rPr>
      <w:rFonts w:ascii="Cambria" w:hAnsi="Cambria" w:eastAsia="宋体" w:cs="Times New Roman"/>
      <w:b/>
      <w:bCs/>
      <w:sz w:val="32"/>
      <w:szCs w:val="32"/>
    </w:rPr>
  </w:style>
  <w:style w:type="character" w:styleId="1408" w:customStyle="1">
    <w:name w:val="点对点应答 Char Char"/>
    <w:link w:val="1409"/>
    <w:rPr>
      <w:rFonts w:ascii="Verdana" w:hAnsi="Verdana" w:eastAsia="华文细黑"/>
      <w:i/>
      <w:color w:val="ff0000"/>
      <w:szCs w:val="21"/>
    </w:rPr>
  </w:style>
  <w:style w:type="paragraph" w:styleId="1409" w:customStyle="1">
    <w:name w:val="点对点应答 Char"/>
    <w:basedOn w:val="1305"/>
    <w:link w:val="1408"/>
    <w:pPr>
      <w:ind w:firstLine="420"/>
      <w:jc w:val="both"/>
      <w:widowControl w:val="off"/>
    </w:pPr>
    <w:rPr>
      <w:i/>
      <w:color w:val="ff0000"/>
      <w:szCs w:val="21"/>
    </w:rPr>
  </w:style>
  <w:style w:type="character" w:styleId="1410" w:customStyle="1">
    <w:name w:val="MM Topic 1 Char"/>
    <w:link w:val="1411"/>
    <w:rPr>
      <w:rFonts w:ascii="Calibri" w:hAnsi="Calibri"/>
      <w:b/>
      <w:bCs/>
      <w:sz w:val="44"/>
      <w:szCs w:val="44"/>
    </w:rPr>
  </w:style>
  <w:style w:type="paragraph" w:styleId="1411" w:customStyle="1">
    <w:name w:val="MM Topic 1"/>
    <w:basedOn w:val="920"/>
    <w:link w:val="1410"/>
    <w:pPr>
      <w:jc w:val="left"/>
      <w:spacing w:line="578" w:lineRule="auto"/>
    </w:pPr>
    <w:rPr>
      <w:rFonts w:ascii="Calibri" w:hAnsi="Calibri" w:eastAsia="宋体"/>
      <w:bCs/>
      <w:szCs w:val="44"/>
    </w:rPr>
  </w:style>
  <w:style w:type="character" w:styleId="1412" w:customStyle="1">
    <w:name w:val="s91"/>
    <w:rPr>
      <w:rFonts w:hint="eastAsia" w:ascii="黑体" w:hAnsi="黑体" w:eastAsia="黑体"/>
      <w:b w:val="0"/>
      <w:bCs w:val="0"/>
      <w:i w:val="0"/>
      <w:iCs w:val="0"/>
      <w:strike w:val="0"/>
      <w:color w:val="000000"/>
      <w:sz w:val="32"/>
      <w:szCs w:val="32"/>
      <w:u w:val="none"/>
    </w:rPr>
  </w:style>
  <w:style w:type="character" w:styleId="1413" w:customStyle="1">
    <w:name w:val="MM Topic 3 Char"/>
    <w:link w:val="1414"/>
    <w:rPr>
      <w:rFonts w:ascii="Calibri" w:hAnsi="Calibri"/>
      <w:b/>
      <w:bCs/>
      <w:sz w:val="32"/>
      <w:szCs w:val="32"/>
    </w:rPr>
  </w:style>
  <w:style w:type="paragraph" w:styleId="1414" w:customStyle="1">
    <w:name w:val="MM Topic 3"/>
    <w:basedOn w:val="922"/>
    <w:link w:val="1413"/>
    <w:rPr>
      <w:rFonts w:ascii="Calibri" w:hAnsi="Calibri"/>
    </w:rPr>
  </w:style>
  <w:style w:type="character" w:styleId="1415" w:customStyle="1">
    <w:name w:val="方案正文 Char"/>
    <w:link w:val="1416"/>
    <w:rPr>
      <w:rFonts w:cs="宋体"/>
      <w:sz w:val="24"/>
      <w:szCs w:val="21"/>
    </w:rPr>
  </w:style>
  <w:style w:type="paragraph" w:styleId="1416" w:customStyle="1">
    <w:name w:val="方案正文"/>
    <w:basedOn w:val="919"/>
    <w:link w:val="1415"/>
    <w:pPr>
      <w:ind w:firstLine="359"/>
      <w:jc w:val="left"/>
      <w:spacing w:before="156" w:line="360" w:lineRule="auto"/>
    </w:pPr>
    <w:rPr>
      <w:rFonts w:cs="宋体"/>
      <w:sz w:val="24"/>
      <w:szCs w:val="21"/>
    </w:rPr>
  </w:style>
  <w:style w:type="character" w:styleId="1417" w:customStyle="1">
    <w:name w:val="正文文本缩进 Char"/>
    <w:uiPriority w:val="99"/>
    <w:rPr>
      <w:rFonts w:ascii="Times New Roman" w:hAnsi="Times New Roman" w:eastAsia="宋体" w:cs="Times New Roman"/>
      <w:szCs w:val="20"/>
    </w:rPr>
  </w:style>
  <w:style w:type="character" w:styleId="1418" w:customStyle="1">
    <w:name w:val="s210"/>
    <w:rPr>
      <w:rFonts w:hint="default" w:ascii="Arial" w:hAnsi="Arial" w:cs="Arial"/>
      <w:b w:val="0"/>
      <w:bCs w:val="0"/>
      <w:i w:val="0"/>
      <w:iCs w:val="0"/>
      <w:strike w:val="0"/>
      <w:color w:val="ffffff"/>
      <w:sz w:val="21"/>
      <w:szCs w:val="21"/>
      <w:u w:val="none"/>
    </w:rPr>
  </w:style>
  <w:style w:type="character" w:styleId="1419" w:customStyle="1">
    <w:name w:val="纯文本 Char"/>
    <w:rPr>
      <w:rFonts w:ascii="宋体" w:hAnsi="Courier New" w:eastAsia="宋体" w:cs="Courier New"/>
      <w:szCs w:val="21"/>
    </w:rPr>
  </w:style>
  <w:style w:type="character" w:styleId="1420" w:customStyle="1">
    <w:name w:val="正文 Char"/>
    <w:rPr>
      <w:rFonts w:ascii="宋体" w:hAnsi="宋体" w:eastAsia="宋体"/>
      <w:b/>
      <w:sz w:val="24"/>
      <w:szCs w:val="24"/>
      <w:lang w:val="en-US" w:eastAsia="zh-CN" w:bidi="ar-SA"/>
    </w:rPr>
  </w:style>
  <w:style w:type="character" w:styleId="1421" w:customStyle="1">
    <w:name w:val="签名 字符"/>
    <w:basedOn w:val="929"/>
  </w:style>
  <w:style w:type="paragraph" w:styleId="1422">
    <w:name w:val="List Number"/>
    <w:basedOn w:val="919"/>
    <w:pPr>
      <w:ind w:left="900" w:hanging="420"/>
      <w:spacing w:after="40" w:line="400" w:lineRule="exact"/>
      <w:tabs>
        <w:tab w:val="left" w:pos="900" w:leader="none"/>
      </w:tabs>
    </w:pPr>
    <w:rPr>
      <w:rFonts w:ascii="Times New Roman" w:hAnsi="Times New Roman"/>
      <w:sz w:val="24"/>
    </w:rPr>
  </w:style>
  <w:style w:type="paragraph" w:styleId="1423">
    <w:name w:val="index 1"/>
    <w:basedOn w:val="919"/>
    <w:next w:val="919"/>
    <w:pPr>
      <w:spacing w:line="360" w:lineRule="auto"/>
    </w:pPr>
    <w:rPr>
      <w:rFonts w:ascii="Times New Roman" w:hAnsi="Times New Roman"/>
      <w:sz w:val="24"/>
      <w:szCs w:val="24"/>
    </w:rPr>
  </w:style>
  <w:style w:type="paragraph" w:styleId="1424">
    <w:name w:val="List Continue 3"/>
    <w:basedOn w:val="919"/>
    <w:pPr>
      <w:ind w:left="1260" w:firstLine="200"/>
      <w:spacing w:after="120" w:line="480" w:lineRule="exact"/>
      <w:tabs>
        <w:tab w:val="left" w:pos="1020" w:leader="none"/>
        <w:tab w:val="num" w:pos="2409" w:leader="none"/>
      </w:tabs>
    </w:pPr>
    <w:rPr>
      <w:rFonts w:ascii="宋体" w:hAnsi="宋体"/>
      <w:sz w:val="24"/>
      <w:szCs w:val="24"/>
    </w:rPr>
  </w:style>
  <w:style w:type="paragraph" w:styleId="1425">
    <w:name w:val="List Bullet 2"/>
    <w:basedOn w:val="919"/>
    <w:pPr>
      <w:ind w:left="780" w:hanging="360"/>
      <w:spacing w:line="360" w:lineRule="auto"/>
      <w:widowControl/>
      <w:tabs>
        <w:tab w:val="left" w:pos="780" w:leader="none"/>
        <w:tab w:val="num" w:pos="1134" w:leader="none"/>
      </w:tabs>
    </w:pPr>
    <w:rPr>
      <w:sz w:val="24"/>
    </w:rPr>
  </w:style>
  <w:style w:type="paragraph" w:styleId="1426">
    <w:name w:val="List"/>
    <w:basedOn w:val="919"/>
    <w:pPr>
      <w:ind w:left="200" w:hanging="200"/>
    </w:pPr>
    <w:rPr>
      <w:rFonts w:ascii="Verdana" w:hAnsi="Verdana" w:eastAsia="华文细黑"/>
      <w:szCs w:val="24"/>
    </w:rPr>
  </w:style>
  <w:style w:type="character" w:styleId="1427" w:customStyle="1">
    <w:name w:val="称呼 字符"/>
    <w:basedOn w:val="929"/>
  </w:style>
  <w:style w:type="paragraph" w:styleId="1428">
    <w:name w:val="index heading"/>
    <w:basedOn w:val="919"/>
    <w:next w:val="1423"/>
    <w:rPr>
      <w:rFonts w:ascii="Times New Roman" w:hAnsi="Times New Roman"/>
    </w:rPr>
  </w:style>
  <w:style w:type="character" w:styleId="1429" w:customStyle="1">
    <w:name w:val="正文文本 3 字符"/>
    <w:basedOn w:val="929"/>
    <w:rPr>
      <w:sz w:val="16"/>
      <w:szCs w:val="16"/>
    </w:rPr>
  </w:style>
  <w:style w:type="paragraph" w:styleId="1430">
    <w:name w:val="List Number 3"/>
    <w:basedOn w:val="919"/>
    <w:pPr>
      <w:ind w:left="2291" w:hanging="420"/>
      <w:widowControl/>
      <w:tabs>
        <w:tab w:val="left" w:pos="595" w:leader="none"/>
        <w:tab w:val="left" w:pos="2291" w:leader="none"/>
      </w:tabs>
    </w:pPr>
    <w:rPr>
      <w:rFonts w:ascii="Times New Roman" w:hAnsi="Times New Roman"/>
      <w:sz w:val="28"/>
    </w:rPr>
  </w:style>
  <w:style w:type="paragraph" w:styleId="1431" w:customStyle="1">
    <w:name w:val="Style4"/>
    <w:basedOn w:val="919"/>
    <w:pPr>
      <w:ind w:firstLine="200"/>
      <w:spacing w:before="50" w:after="50" w:line="276" w:lineRule="auto"/>
    </w:pPr>
    <w:rPr>
      <w:sz w:val="24"/>
      <w:szCs w:val="24"/>
      <w:lang w:eastAsia="ko-KR"/>
    </w:rPr>
  </w:style>
  <w:style w:type="paragraph" w:styleId="1432" w:customStyle="1">
    <w:name w:val="MM Topic 4"/>
    <w:basedOn w:val="923"/>
    <w:pPr>
      <w:ind w:left="0" w:firstLine="0"/>
      <w:spacing w:before="280" w:after="290" w:line="376" w:lineRule="auto"/>
    </w:pPr>
    <w:rPr>
      <w:rFonts w:ascii="Cambria" w:hAnsi="Cambria" w:eastAsia="宋体"/>
      <w:sz w:val="28"/>
      <w:szCs w:val="28"/>
    </w:rPr>
  </w:style>
  <w:style w:type="paragraph" w:styleId="1433" w:customStyle="1">
    <w:name w:val="MM Topic 5"/>
    <w:basedOn w:val="924"/>
    <w:rPr>
      <w:rFonts w:ascii="Calibri" w:hAnsi="Calibri"/>
    </w:rPr>
  </w:style>
  <w:style w:type="paragraph" w:styleId="1434" w:customStyle="1">
    <w:name w:val="图注"/>
    <w:basedOn w:val="919"/>
    <w:next w:val="919"/>
    <w:pPr>
      <w:ind w:left="360" w:firstLine="397"/>
      <w:jc w:val="center"/>
      <w:spacing w:line="360" w:lineRule="auto"/>
      <w:tabs>
        <w:tab w:val="num" w:pos="360" w:leader="none"/>
      </w:tabs>
      <w:outlineLvl w:val="5"/>
    </w:pPr>
    <w:rPr>
      <w:rFonts w:ascii="宋体" w:hAnsi="宋体"/>
      <w:sz w:val="24"/>
      <w:szCs w:val="21"/>
    </w:rPr>
  </w:style>
  <w:style w:type="paragraph" w:styleId="1435" w:customStyle="1">
    <w:name w:val="首行缩进:  0.74 厘米 行距: 多倍行距 1.3 字行"/>
    <w:basedOn w:val="919"/>
    <w:pPr>
      <w:ind w:firstLine="420"/>
      <w:spacing w:line="312" w:lineRule="auto"/>
    </w:pPr>
    <w:rPr>
      <w:rFonts w:ascii="Times New Roman" w:hAnsi="Times New Roman" w:cs="宋体"/>
      <w:sz w:val="24"/>
    </w:rPr>
  </w:style>
  <w:style w:type="paragraph" w:styleId="1436" w:customStyle="1">
    <w:name w:val="样式2"/>
    <w:basedOn w:val="919"/>
    <w:pPr>
      <w:ind w:left="420"/>
      <w:spacing w:line="360" w:lineRule="auto"/>
    </w:pPr>
    <w:rPr>
      <w:rFonts w:ascii="宋体" w:hAnsi="宋体"/>
      <w:b/>
      <w:bCs/>
      <w:color w:val="000000"/>
      <w:sz w:val="24"/>
      <w:szCs w:val="24"/>
    </w:rPr>
  </w:style>
  <w:style w:type="paragraph" w:styleId="1437" w:customStyle="1">
    <w:name w:val="括号列表"/>
    <w:basedOn w:val="919"/>
    <w:pPr>
      <w:ind w:left="900" w:hanging="420"/>
      <w:spacing w:after="40" w:line="400" w:lineRule="exact"/>
      <w:tabs>
        <w:tab w:val="left" w:pos="900" w:leader="none"/>
      </w:tabs>
    </w:pPr>
    <w:rPr>
      <w:rFonts w:ascii="Times New Roman" w:hAnsi="Times New Roman"/>
      <w:sz w:val="24"/>
    </w:rPr>
  </w:style>
  <w:style w:type="paragraph" w:styleId="1438" w:customStyle="1">
    <w:name w:val="图标"/>
    <w:basedOn w:val="919"/>
    <w:next w:val="919"/>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39" w:customStyle="1">
    <w:name w:val="bullet"/>
    <w:basedOn w:val="919"/>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40" w:customStyle="1">
    <w:name w:val="xl22"/>
    <w:basedOn w:val="919"/>
    <w:pPr>
      <w:jc w:val="left"/>
      <w:spacing w:before="100" w:beforeAutospacing="1" w:after="100" w:afterAutospacing="1" w:line="360" w:lineRule="auto"/>
      <w:widowControl/>
    </w:pPr>
    <w:rPr>
      <w:rFonts w:ascii="Arial Unicode MS" w:hAnsi="Arial Unicode MS"/>
      <w:sz w:val="18"/>
      <w:szCs w:val="18"/>
    </w:rPr>
  </w:style>
  <w:style w:type="paragraph" w:styleId="1441" w:customStyle="1">
    <w:name w:val="xl23"/>
    <w:basedOn w:val="919"/>
    <w:pPr>
      <w:jc w:val="left"/>
      <w:spacing w:before="100" w:beforeAutospacing="1" w:after="100" w:afterAutospacing="1" w:line="360" w:lineRule="auto"/>
      <w:widowControl/>
    </w:pPr>
    <w:rPr>
      <w:rFonts w:ascii="Arial Unicode MS" w:hAnsi="Arial Unicode MS"/>
      <w:sz w:val="18"/>
      <w:szCs w:val="18"/>
    </w:rPr>
  </w:style>
  <w:style w:type="paragraph" w:styleId="1442" w:customStyle="1">
    <w:name w:val="样式 正文缩进正文（首行缩进两字）四号 + 小四 首行缩进:  2 字符 行距: 1.5 倍行距"/>
    <w:basedOn w:val="951"/>
    <w:pPr>
      <w:ind w:firstLine="0"/>
      <w:jc w:val="both"/>
      <w:spacing w:line="360" w:lineRule="auto"/>
    </w:pPr>
    <w:rPr>
      <w:rFonts w:eastAsia="宋体"/>
      <w:szCs w:val="24"/>
    </w:rPr>
  </w:style>
  <w:style w:type="paragraph" w:styleId="1443" w:customStyle="1">
    <w:name w:val="样式1 + 左侧:  0.67 字符 + 左侧:  0.67 字符 + 左侧:  0.67 字符"/>
    <w:basedOn w:val="919"/>
    <w:pPr>
      <w:ind w:left="141" w:firstLine="566"/>
      <w:spacing w:line="360" w:lineRule="auto"/>
    </w:pPr>
    <w:rPr>
      <w:rFonts w:ascii="宋体" w:hAnsi="宋体" w:cs="宋体"/>
      <w:sz w:val="24"/>
    </w:rPr>
  </w:style>
  <w:style w:type="paragraph" w:styleId="1444" w:customStyle="1">
    <w:name w:val="Plain Text1"/>
    <w:basedOn w:val="919"/>
    <w:rPr>
      <w:rFonts w:ascii="宋体" w:hAnsi="Times New Roman"/>
      <w:sz w:val="24"/>
    </w:rPr>
  </w:style>
  <w:style w:type="paragraph" w:styleId="1445" w:customStyle="1">
    <w:name w:val="样式 标题 4h4Sub-sub-headerl4H4Level 2 - ah4 sub sub headingL..."/>
    <w:basedOn w:val="923"/>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446" w:customStyle="1">
    <w:name w:val="Style Style 宋体 First line:  0.75 cm Line spacing:  1.5 lines + Firs..."/>
    <w:basedOn w:val="1447"/>
    <w:pPr>
      <w:ind w:left="2034" w:hanging="283"/>
      <w:tabs>
        <w:tab w:val="num" w:pos="2034" w:leader="none"/>
      </w:tabs>
    </w:pPr>
  </w:style>
  <w:style w:type="paragraph" w:styleId="1447" w:customStyle="1">
    <w:name w:val="Style 宋体 First line:  0.75 cm Line spacing:  1.5 lines"/>
    <w:basedOn w:val="919"/>
    <w:pPr>
      <w:ind w:firstLine="425"/>
      <w:jc w:val="left"/>
      <w:spacing w:before="120" w:after="120" w:line="360" w:lineRule="auto"/>
      <w:widowControl/>
    </w:pPr>
    <w:rPr>
      <w:rFonts w:ascii="宋体" w:hAnsi="宋体" w:cs="宋体"/>
      <w:sz w:val="22"/>
      <w:szCs w:val="22"/>
      <w:lang w:eastAsia="en-US"/>
    </w:rPr>
  </w:style>
  <w:style w:type="paragraph" w:styleId="1448" w:customStyle="1">
    <w:name w:val="Char Char Char Char Char"/>
    <w:basedOn w:val="919"/>
    <w:pPr>
      <w:jc w:val="left"/>
      <w:spacing w:after="160" w:line="240" w:lineRule="exact"/>
      <w:widowControl/>
    </w:pPr>
    <w:rPr>
      <w:rFonts w:ascii="Tahoma" w:hAnsi="Tahoma" w:cs="Tahoma"/>
      <w:sz w:val="20"/>
      <w:lang w:eastAsia="en-US"/>
    </w:rPr>
  </w:style>
  <w:style w:type="paragraph" w:styleId="1449" w:customStyle="1">
    <w:name w:val="Char Char Char Char Char Char Char Char Char Char Char Char Char Char Char Char1"/>
    <w:basedOn w:val="919"/>
    <w:pPr>
      <w:tabs>
        <w:tab w:val="left" w:pos="360" w:leader="none"/>
      </w:tabs>
    </w:pPr>
    <w:rPr>
      <w:rFonts w:ascii="Times New Roman" w:hAnsi="Times New Roman"/>
    </w:rPr>
  </w:style>
  <w:style w:type="paragraph" w:styleId="1450" w:customStyle="1">
    <w:name w:val="默认段落字体 Para Char Char Char Char Char Char Char Char Char Char"/>
    <w:basedOn w:val="963"/>
    <w:rPr>
      <w:rFonts w:ascii="Tahoma" w:hAnsi="Tahoma"/>
      <w:sz w:val="20"/>
      <w:szCs w:val="24"/>
    </w:rPr>
  </w:style>
  <w:style w:type="paragraph" w:styleId="1451" w:customStyle="1">
    <w:name w:val="Char Char Char Char1"/>
    <w:basedOn w:val="919"/>
    <w:pPr>
      <w:jc w:val="left"/>
      <w:spacing w:after="160" w:line="240" w:lineRule="exact"/>
      <w:widowControl/>
    </w:pPr>
    <w:rPr>
      <w:rFonts w:eastAsia="Times New Roman" w:cs="Verdana"/>
      <w:b/>
      <w:sz w:val="24"/>
      <w:lang w:eastAsia="en-US"/>
    </w:rPr>
  </w:style>
  <w:style w:type="paragraph" w:styleId="1452" w:customStyle="1">
    <w:name w:val="1 Char Char Char Char"/>
    <w:basedOn w:val="919"/>
    <w:pPr>
      <w:spacing w:before="100" w:beforeAutospacing="1" w:after="100" w:afterAutospacing="1"/>
    </w:pPr>
    <w:rPr>
      <w:rFonts w:ascii="Tahoma" w:hAnsi="Tahoma"/>
      <w:sz w:val="24"/>
    </w:rPr>
  </w:style>
  <w:style w:type="paragraph" w:styleId="1453" w:customStyle="1">
    <w:name w:val="中文正文"/>
    <w:basedOn w:val="919"/>
    <w:pPr>
      <w:spacing w:line="360" w:lineRule="auto"/>
    </w:pPr>
    <w:rPr>
      <w:rFonts w:ascii="宋体" w:hAnsi="宋体"/>
      <w:sz w:val="28"/>
      <w:szCs w:val="24"/>
    </w:rPr>
  </w:style>
  <w:style w:type="paragraph" w:styleId="1454" w:customStyle="1">
    <w:name w:val="命令"/>
    <w:basedOn w:val="919"/>
    <w:pPr>
      <w:jc w:val="left"/>
      <w:spacing w:line="240" w:lineRule="exact"/>
    </w:pPr>
    <w:rPr>
      <w:color w:val="ffffff"/>
      <w:sz w:val="20"/>
      <w:szCs w:val="24"/>
    </w:rPr>
  </w:style>
  <w:style w:type="paragraph" w:styleId="1455" w:customStyle="1">
    <w:name w:val="文档_正文"/>
    <w:basedOn w:val="919"/>
    <w:pPr>
      <w:ind w:firstLine="200"/>
      <w:jc w:val="left"/>
      <w:widowControl/>
    </w:pPr>
    <w:rPr>
      <w:rFonts w:ascii="Times New Roman" w:hAnsi="Times New Roman"/>
    </w:rPr>
  </w:style>
  <w:style w:type="paragraph" w:styleId="1456" w:customStyle="1">
    <w:name w:val="样式4"/>
    <w:basedOn w:val="919"/>
    <w:pPr>
      <w:spacing w:line="360" w:lineRule="auto"/>
    </w:pPr>
    <w:rPr>
      <w:rFonts w:eastAsia="黑体"/>
      <w:b/>
      <w:sz w:val="24"/>
      <w:szCs w:val="24"/>
    </w:rPr>
  </w:style>
  <w:style w:type="paragraph" w:styleId="1457" w:customStyle="1">
    <w:name w:val="封面标题"/>
    <w:basedOn w:val="919"/>
    <w:pPr>
      <w:jc w:val="center"/>
      <w:spacing w:line="360" w:lineRule="auto"/>
    </w:pPr>
    <w:rPr>
      <w:rFonts w:ascii="Times New Roman" w:hAnsi="Times New Roman" w:eastAsia="黑体"/>
      <w:bCs/>
      <w:sz w:val="24"/>
      <w:szCs w:val="24"/>
    </w:rPr>
  </w:style>
  <w:style w:type="paragraph" w:styleId="1458" w:customStyle="1">
    <w:name w:val="标题3-tn"/>
    <w:basedOn w:val="919"/>
    <w:pPr>
      <w:ind w:firstLine="480"/>
      <w:spacing w:line="360" w:lineRule="auto"/>
      <w:tabs>
        <w:tab w:val="left" w:pos="360" w:leader="none"/>
        <w:tab w:val="left" w:pos="5775" w:leader="none"/>
      </w:tabs>
    </w:pPr>
    <w:rPr>
      <w:rFonts w:ascii="宋体" w:hAnsi="宋体"/>
      <w:b/>
      <w:sz w:val="32"/>
      <w:szCs w:val="24"/>
    </w:rPr>
  </w:style>
  <w:style w:type="paragraph" w:styleId="1459" w:customStyle="1">
    <w:name w:val="段落"/>
    <w:basedOn w:val="919"/>
    <w:pPr>
      <w:ind w:firstLine="567"/>
      <w:spacing w:before="120" w:after="120" w:line="0" w:lineRule="atLeast"/>
    </w:pPr>
    <w:rPr>
      <w:rFonts w:ascii="Times New Roman" w:hAnsi="Times New Roman" w:eastAsia="黑体"/>
      <w:sz w:val="28"/>
    </w:rPr>
  </w:style>
  <w:style w:type="paragraph" w:styleId="1460" w:customStyle="1">
    <w:name w:val="封面标注"/>
    <w:basedOn w:val="919"/>
    <w:next w:val="919"/>
    <w:pPr>
      <w:ind w:firstLine="2600"/>
      <w:spacing w:line="360" w:lineRule="auto"/>
    </w:pPr>
    <w:rPr>
      <w:rFonts w:ascii="Times New Roman" w:hAnsi="Times New Roman" w:eastAsia="黑体"/>
      <w:b/>
      <w:sz w:val="24"/>
      <w:szCs w:val="24"/>
    </w:rPr>
  </w:style>
  <w:style w:type="paragraph" w:styleId="1461" w:customStyle="1">
    <w:name w:val="s1"/>
    <w:basedOn w:val="919"/>
    <w:pPr>
      <w:jc w:val="left"/>
      <w:widowControl/>
    </w:pPr>
    <w:rPr>
      <w:rFonts w:ascii="宋体" w:hAnsi="宋体" w:cs="宋体"/>
      <w:color w:val="ffffff"/>
      <w:szCs w:val="21"/>
    </w:rPr>
  </w:style>
  <w:style w:type="paragraph" w:styleId="1462" w:customStyle="1">
    <w:name w:val="样式 样式 样式 正文文本缩进 2 + 宋体 首行缩进:  0.74 厘米 行距: 单倍行距 + 左侧:  2 字符 首行缩进:..."/>
    <w:basedOn w:val="919"/>
    <w:pPr>
      <w:numPr>
        <w:numId w:val="7"/>
      </w:numPr>
      <w:ind w:left="200" w:firstLine="0"/>
      <w:spacing w:after="120"/>
    </w:pPr>
    <w:rPr>
      <w:rFonts w:ascii="宋体" w:hAnsi="Times New Roman" w:cs="宋体"/>
      <w:sz w:val="24"/>
    </w:rPr>
  </w:style>
  <w:style w:type="paragraph" w:styleId="1463" w:customStyle="1">
    <w:name w:val="华诚公司标题"/>
    <w:basedOn w:val="919"/>
    <w:pPr>
      <w:jc w:val="center"/>
      <w:spacing w:line="400" w:lineRule="atLeast"/>
    </w:pPr>
    <w:rPr>
      <w:rFonts w:ascii="宋体" w:hAnsi="宋体" w:eastAsia="黑体"/>
      <w:bCs/>
      <w:sz w:val="30"/>
      <w:szCs w:val="30"/>
    </w:rPr>
  </w:style>
  <w:style w:type="paragraph" w:styleId="1464" w:customStyle="1">
    <w:name w:val="正文-宋体-1.5 倍行距-首行缩进2字符"/>
    <w:basedOn w:val="919"/>
    <w:pPr>
      <w:ind w:firstLine="420"/>
      <w:spacing w:line="360" w:lineRule="auto"/>
    </w:pPr>
    <w:rPr>
      <w:rFonts w:ascii="宋体" w:hAnsi="宋体" w:cs="宋体"/>
      <w:sz w:val="24"/>
    </w:rPr>
  </w:style>
  <w:style w:type="paragraph" w:styleId="1465" w:customStyle="1">
    <w:name w:val="普通段落"/>
    <w:pPr>
      <w:ind w:firstLine="480"/>
      <w:jc w:val="both"/>
      <w:spacing w:line="360" w:lineRule="auto"/>
      <w:widowControl w:val="off"/>
    </w:pPr>
    <w:rPr>
      <w:rFonts w:ascii="Times New Roman" w:hAnsi="Times New Roman"/>
      <w:sz w:val="24"/>
    </w:rPr>
  </w:style>
  <w:style w:type="paragraph" w:styleId="1466" w:customStyle="1">
    <w:name w:val="正文文档"/>
    <w:basedOn w:val="919"/>
    <w:pPr>
      <w:ind w:left="178" w:right="210" w:firstLine="540"/>
      <w:spacing w:line="360" w:lineRule="auto"/>
    </w:pPr>
    <w:rPr>
      <w:rFonts w:ascii="宋体" w:hAnsi="宋体"/>
      <w:sz w:val="24"/>
      <w:szCs w:val="24"/>
    </w:rPr>
  </w:style>
  <w:style w:type="paragraph" w:styleId="1467" w:customStyle="1">
    <w:name w:val="样式 首行缩进:  2 字符 段前: 0.5 行 段后: 0.5 行"/>
    <w:basedOn w:val="919"/>
    <w:pPr>
      <w:ind w:firstLine="420"/>
      <w:jc w:val="left"/>
    </w:pPr>
    <w:rPr>
      <w:rFonts w:ascii="Times New Roman" w:hAnsi="Times New Roman" w:cs="宋体"/>
      <w:sz w:val="24"/>
      <w:szCs w:val="24"/>
    </w:rPr>
  </w:style>
  <w:style w:type="paragraph" w:styleId="1468" w:customStyle="1">
    <w:name w:val="文档大标题"/>
    <w:pPr>
      <w:jc w:val="center"/>
    </w:pPr>
    <w:rPr>
      <w:rFonts w:eastAsia="黑体"/>
      <w:sz w:val="72"/>
    </w:rPr>
  </w:style>
  <w:style w:type="paragraph" w:styleId="1469" w:customStyle="1">
    <w:name w:val="样式3"/>
    <w:basedOn w:val="1007"/>
    <w:pPr>
      <w:ind w:left="840" w:firstLine="0"/>
      <w:jc w:val="left"/>
    </w:pPr>
    <w:rPr>
      <w:color w:val="000000"/>
      <w:sz w:val="20"/>
    </w:rPr>
  </w:style>
  <w:style w:type="paragraph" w:styleId="1470" w:customStyle="1">
    <w:name w:val="line1"/>
    <w:basedOn w:val="971"/>
    <w:next w:val="919"/>
    <w:pPr>
      <w:jc w:val="right"/>
      <w:spacing w:after="0"/>
      <w:widowControl/>
      <w:pBdr>
        <w:top w:val="single" w:color="auto" w:sz="36" w:space="1"/>
      </w:pBdr>
      <w:outlineLvl w:val="9"/>
    </w:pPr>
    <w:rPr>
      <w:rFonts w:ascii="Arial" w:hAnsi="Arial"/>
      <w:bCs w:val="0"/>
      <w:sz w:val="40"/>
      <w:szCs w:val="20"/>
    </w:rPr>
  </w:style>
  <w:style w:type="paragraph" w:styleId="1471" w:customStyle="1">
    <w:name w:val="招标编号"/>
    <w:pPr>
      <w:jc w:val="center"/>
    </w:pPr>
    <w:rPr>
      <w:rFonts w:eastAsia="黑体"/>
      <w:sz w:val="24"/>
    </w:rPr>
  </w:style>
  <w:style w:type="paragraph" w:styleId="1472" w:customStyle="1">
    <w:name w:val="无间隔1"/>
    <w:basedOn w:val="919"/>
    <w:qFormat/>
    <w:pPr>
      <w:jc w:val="left"/>
      <w:spacing w:line="360" w:lineRule="auto"/>
      <w:widowControl/>
    </w:pPr>
    <w:rPr>
      <w:rFonts w:ascii="Calibri" w:hAnsi="Calibri"/>
      <w:sz w:val="22"/>
      <w:szCs w:val="22"/>
      <w:lang w:eastAsia="en-US" w:bidi="en-US"/>
    </w:rPr>
  </w:style>
  <w:style w:type="paragraph" w:styleId="1473" w:customStyle="1">
    <w:name w:val="列表符号项目级别1"/>
    <w:basedOn w:val="919"/>
    <w:pPr>
      <w:numPr>
        <w:numId w:val="10"/>
      </w:numPr>
    </w:pPr>
    <w:rPr>
      <w:rFonts w:ascii="Times New Roman" w:hAnsi="Times New Roman" w:eastAsia="仿宋_GB2312"/>
      <w:sz w:val="28"/>
      <w:szCs w:val="24"/>
    </w:rPr>
  </w:style>
  <w:style w:type="paragraph" w:styleId="1474" w:customStyle="1">
    <w:name w:val="Char Char Char Char Char Char Char Char1"/>
    <w:basedOn w:val="919"/>
    <w:pPr>
      <w:jc w:val="left"/>
      <w:spacing w:after="160" w:line="240" w:lineRule="exact"/>
      <w:widowControl/>
    </w:pPr>
    <w:rPr>
      <w:rFonts w:ascii="Verdana" w:hAnsi="Verdana"/>
      <w:sz w:val="20"/>
      <w:lang w:eastAsia="en-US"/>
    </w:rPr>
  </w:style>
  <w:style w:type="paragraph" w:styleId="1475" w:customStyle="1">
    <w:name w:val="07415timesnewroman"/>
    <w:basedOn w:val="919"/>
    <w:pPr>
      <w:jc w:val="left"/>
      <w:spacing w:before="100" w:beforeAutospacing="1" w:after="100" w:afterAutospacing="1"/>
      <w:widowControl/>
    </w:pPr>
    <w:rPr>
      <w:rFonts w:ascii="宋体" w:hAnsi="宋体" w:cs="宋体"/>
      <w:sz w:val="24"/>
      <w:szCs w:val="24"/>
    </w:rPr>
  </w:style>
  <w:style w:type="paragraph" w:styleId="1476" w:customStyle="1">
    <w:name w:val="段"/>
    <w:pPr>
      <w:ind w:firstLine="200"/>
      <w:jc w:val="both"/>
    </w:pPr>
    <w:rPr>
      <w:rFonts w:ascii="宋体" w:hAnsi="Times New Roman"/>
    </w:rPr>
  </w:style>
  <w:style w:type="paragraph" w:styleId="1477" w:customStyle="1">
    <w:name w:val="Char Char Char Char Char Char Char Char Char Char Char Char Char Char Char Char"/>
    <w:basedOn w:val="919"/>
    <w:pPr>
      <w:tabs>
        <w:tab w:val="left" w:pos="360" w:leader="none"/>
      </w:tabs>
    </w:pPr>
    <w:rPr>
      <w:rFonts w:ascii="Times New Roman" w:hAnsi="Times New Roman"/>
      <w:sz w:val="24"/>
      <w:szCs w:val="24"/>
    </w:rPr>
  </w:style>
  <w:style w:type="paragraph" w:styleId="1478" w:customStyle="1">
    <w:name w:val="Char Char2 Char Char Char Char"/>
    <w:basedOn w:val="919"/>
    <w:pPr>
      <w:jc w:val="left"/>
      <w:spacing w:after="160" w:line="240" w:lineRule="exact"/>
      <w:widowControl/>
    </w:pPr>
    <w:rPr>
      <w:rFonts w:ascii="Verdana" w:hAnsi="Verdana"/>
      <w:sz w:val="24"/>
      <w:lang w:eastAsia="en-US"/>
    </w:rPr>
  </w:style>
  <w:style w:type="paragraph" w:styleId="1479" w:customStyle="1">
    <w:name w:val="CharChar Char Char Char Char"/>
    <w:basedOn w:val="919"/>
    <w:pPr>
      <w:jc w:val="left"/>
      <w:spacing w:after="160" w:line="240" w:lineRule="exact"/>
      <w:widowControl/>
    </w:pPr>
    <w:rPr>
      <w:rFonts w:ascii="Verdana" w:hAnsi="Verdana"/>
      <w:sz w:val="24"/>
      <w:lang w:eastAsia="en-US"/>
    </w:rPr>
  </w:style>
  <w:style w:type="paragraph" w:styleId="1480" w:customStyle="1">
    <w:name w:val="正文样式2"/>
    <w:basedOn w:val="919"/>
    <w:pPr>
      <w:ind w:firstLine="420"/>
      <w:spacing w:before="156" w:after="156" w:line="360" w:lineRule="auto"/>
    </w:pPr>
    <w:rPr>
      <w:rFonts w:ascii="Times New Roman" w:hAnsi="Times New Roman" w:eastAsia="楷体_GB2312"/>
      <w:sz w:val="24"/>
      <w:szCs w:val="24"/>
    </w:rPr>
  </w:style>
  <w:style w:type="paragraph" w:styleId="1481" w:customStyle="1">
    <w:name w:val="二级条标题"/>
    <w:basedOn w:val="1482"/>
    <w:next w:val="919"/>
    <w:pPr>
      <w:numPr>
        <w:ilvl w:val="3"/>
      </w:numPr>
      <w:outlineLvl w:val="3"/>
    </w:pPr>
  </w:style>
  <w:style w:type="paragraph" w:styleId="1482" w:customStyle="1">
    <w:name w:val="一级条标题"/>
    <w:next w:val="919"/>
    <w:pPr>
      <w:numPr>
        <w:ilvl w:val="2"/>
        <w:numId w:val="9"/>
      </w:numPr>
      <w:outlineLvl w:val="2"/>
    </w:pPr>
    <w:rPr>
      <w:rFonts w:ascii="Times New Roman" w:hAnsi="Times New Roman" w:eastAsia="黑体"/>
    </w:rPr>
  </w:style>
  <w:style w:type="paragraph" w:styleId="1483" w:customStyle="1">
    <w:name w:val="Char Char2 Char Char Char Char Char Char Char Char"/>
    <w:basedOn w:val="919"/>
    <w:pPr>
      <w:jc w:val="left"/>
      <w:spacing w:after="160" w:line="240" w:lineRule="exact"/>
      <w:widowControl/>
    </w:pPr>
    <w:rPr>
      <w:rFonts w:ascii="Verdana" w:hAnsi="Verdana"/>
      <w:sz w:val="24"/>
      <w:lang w:eastAsia="en-US"/>
    </w:rPr>
  </w:style>
  <w:style w:type="paragraph" w:styleId="1484" w:customStyle="1">
    <w:name w:val="样式 标题 3h3SectionInternal HeadSideHeadH33mHead 31.2.3.Le..."/>
    <w:basedOn w:val="922"/>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485" w:customStyle="1">
    <w:name w:val="Char Char2 Char Char Char Char Char Char"/>
    <w:basedOn w:val="919"/>
    <w:pPr>
      <w:jc w:val="left"/>
      <w:spacing w:after="160" w:line="240" w:lineRule="exact"/>
      <w:widowControl/>
    </w:pPr>
    <w:rPr>
      <w:rFonts w:ascii="Verdana" w:hAnsi="Verdana"/>
      <w:sz w:val="24"/>
      <w:lang w:eastAsia="en-US"/>
    </w:rPr>
  </w:style>
  <w:style w:type="paragraph" w:styleId="1486" w:customStyle="1">
    <w:name w:val="段落缩进"/>
    <w:pPr>
      <w:numPr>
        <w:numId w:val="11"/>
      </w:numPr>
      <w:ind w:left="0" w:firstLine="425"/>
      <w:spacing w:after="120" w:line="360" w:lineRule="auto"/>
    </w:pPr>
    <w:rPr>
      <w:rFonts w:ascii="Times New Roman" w:hAnsi="Times New Roman"/>
      <w:sz w:val="24"/>
    </w:rPr>
  </w:style>
  <w:style w:type="paragraph" w:styleId="1487" w:customStyle="1">
    <w:name w:val="Char Char2 Char Char Char Char Char Char Char Char Char Char1"/>
    <w:basedOn w:val="919"/>
    <w:pPr>
      <w:jc w:val="left"/>
      <w:spacing w:after="160" w:line="240" w:lineRule="exact"/>
      <w:widowControl/>
    </w:pPr>
    <w:rPr>
      <w:rFonts w:ascii="Verdana" w:hAnsi="Verdana"/>
      <w:sz w:val="24"/>
      <w:lang w:eastAsia="en-US"/>
    </w:rPr>
  </w:style>
  <w:style w:type="paragraph" w:styleId="1488" w:customStyle="1">
    <w:name w:val="Char2 Char Char Char"/>
    <w:basedOn w:val="919"/>
    <w:rPr>
      <w:rFonts w:ascii="Tahoma" w:hAnsi="Tahoma"/>
      <w:sz w:val="24"/>
    </w:rPr>
  </w:style>
  <w:style w:type="paragraph" w:styleId="1489" w:customStyle="1">
    <w:name w:val="缺省文本"/>
    <w:basedOn w:val="919"/>
    <w:pPr>
      <w:jc w:val="left"/>
      <w:spacing w:line="360" w:lineRule="auto"/>
    </w:pPr>
    <w:rPr>
      <w:rFonts w:ascii="Times New Roman" w:hAnsi="Times New Roman"/>
      <w:sz w:val="20"/>
      <w:szCs w:val="24"/>
    </w:rPr>
  </w:style>
  <w:style w:type="paragraph" w:styleId="1490" w:customStyle="1">
    <w:name w:val="样式 样式 标题 3h33rd level + 段前: 0.5 行 段后: 0.5 行 + 段前: 0.5 行 段后: 0.5..."/>
    <w:basedOn w:val="919"/>
    <w:pPr>
      <w:jc w:val="left"/>
      <w:keepLines/>
      <w:keepNext/>
      <w:spacing w:line="360" w:lineRule="auto"/>
      <w:widowControl/>
      <w:tabs>
        <w:tab w:val="left" w:pos="420" w:leader="none"/>
      </w:tabs>
      <w:outlineLvl w:val="2"/>
    </w:pPr>
    <w:rPr>
      <w:rFonts w:cs="宋体"/>
      <w:b/>
      <w:bCs/>
      <w:sz w:val="30"/>
    </w:rPr>
  </w:style>
  <w:style w:type="paragraph" w:styleId="1491" w:customStyle="1">
    <w:name w:val="Char Char2 Char Char Char Char Char Char Char Char Char Char1 Char Char Char Char"/>
    <w:basedOn w:val="919"/>
    <w:pPr>
      <w:jc w:val="left"/>
      <w:spacing w:after="160" w:line="240" w:lineRule="exact"/>
      <w:widowControl/>
    </w:pPr>
    <w:rPr>
      <w:rFonts w:ascii="Verdana" w:hAnsi="Verdana"/>
      <w:sz w:val="24"/>
      <w:lang w:eastAsia="en-US"/>
    </w:rPr>
  </w:style>
  <w:style w:type="paragraph" w:styleId="1492" w:customStyle="1">
    <w:name w:val="s13"/>
    <w:basedOn w:val="919"/>
    <w:pPr>
      <w:jc w:val="left"/>
      <w:widowControl/>
    </w:pPr>
    <w:rPr>
      <w:rFonts w:ascii="黑体" w:hAnsi="黑体" w:eastAsia="黑体" w:cs="宋体"/>
      <w:color w:val="000000"/>
      <w:sz w:val="20"/>
    </w:rPr>
  </w:style>
  <w:style w:type="paragraph" w:styleId="1493" w:customStyle="1">
    <w:name w:val="签字"/>
    <w:basedOn w:val="919"/>
    <w:pPr>
      <w:jc w:val="left"/>
      <w:spacing w:line="360" w:lineRule="auto"/>
    </w:pPr>
    <w:rPr>
      <w:rFonts w:ascii="宋体" w:hAnsi="宋体"/>
      <w:sz w:val="32"/>
      <w:szCs w:val="24"/>
    </w:rPr>
  </w:style>
  <w:style w:type="paragraph" w:styleId="1494" w:customStyle="1">
    <w:name w:val="版本控制"/>
    <w:basedOn w:val="919"/>
    <w:pPr>
      <w:jc w:val="left"/>
    </w:pPr>
    <w:rPr>
      <w:rFonts w:ascii="Times New Roman" w:hAnsi="Times New Roman" w:eastAsia="黑体"/>
      <w:b/>
      <w:bCs/>
      <w:sz w:val="28"/>
      <w:szCs w:val="24"/>
    </w:rPr>
  </w:style>
  <w:style w:type="paragraph" w:styleId="1495" w:customStyle="1">
    <w:name w:val="带符号的正文标准格式-12"/>
    <w:basedOn w:val="1496"/>
    <w:pPr>
      <w:numPr>
        <w:numId w:val="12"/>
      </w:numPr>
      <w:ind w:left="0" w:firstLine="431"/>
    </w:pPr>
  </w:style>
  <w:style w:type="paragraph" w:styleId="1496" w:customStyle="1">
    <w:name w:val="带符号的正文标准格式-11"/>
    <w:basedOn w:val="1305"/>
    <w:pPr>
      <w:numPr>
        <w:numId w:val="17"/>
      </w:numPr>
      <w:ind w:firstLine="200"/>
      <w:jc w:val="both"/>
      <w:widowControl w:val="off"/>
      <w:tabs>
        <w:tab w:val="left" w:pos="360" w:leader="none"/>
      </w:tabs>
    </w:pPr>
  </w:style>
  <w:style w:type="paragraph" w:styleId="1497" w:customStyle="1">
    <w:name w:val="默认段落字体 Para"/>
    <w:basedOn w:val="919"/>
    <w:pPr>
      <w:spacing w:line="360" w:lineRule="auto"/>
    </w:pPr>
    <w:rPr>
      <w:rFonts w:ascii="Times New Roman" w:hAnsi="Times New Roman"/>
      <w:sz w:val="24"/>
    </w:rPr>
  </w:style>
  <w:style w:type="paragraph" w:styleId="1498" w:customStyle="1">
    <w:name w:val="默认段落字体 Para Char"/>
    <w:basedOn w:val="919"/>
    <w:rPr>
      <w:rFonts w:ascii="Tahoma" w:hAnsi="Tahoma"/>
      <w:sz w:val="24"/>
    </w:rPr>
  </w:style>
  <w:style w:type="paragraph" w:styleId="1499" w:customStyle="1">
    <w:name w:val="BT正文"/>
    <w:basedOn w:val="919"/>
    <w:pPr>
      <w:ind w:firstLine="200"/>
      <w:spacing w:line="360" w:lineRule="auto"/>
    </w:pPr>
    <w:rPr>
      <w:rFonts w:ascii="Verdana" w:hAnsi="Verdana" w:cs="Verdana"/>
      <w:sz w:val="24"/>
      <w:szCs w:val="24"/>
    </w:rPr>
  </w:style>
  <w:style w:type="paragraph" w:styleId="1500" w:customStyle="1">
    <w:name w:val="参考文献"/>
    <w:basedOn w:val="919"/>
    <w:pPr>
      <w:numPr>
        <w:numId w:val="13"/>
      </w:numPr>
      <w:ind w:left="0" w:firstLine="0"/>
      <w:spacing w:line="312" w:lineRule="atLeast"/>
      <w:tabs>
        <w:tab w:val="left" w:pos="360" w:leader="none"/>
      </w:tabs>
    </w:pPr>
    <w:rPr>
      <w:rFonts w:ascii="Times New Roman" w:hAnsi="Times New Roman"/>
    </w:rPr>
  </w:style>
  <w:style w:type="paragraph" w:styleId="1501" w:customStyle="1">
    <w:name w:val="Bullets"/>
    <w:basedOn w:val="919"/>
    <w:pPr>
      <w:numPr>
        <w:numId w:val="14"/>
      </w:numPr>
      <w:spacing w:before="60" w:after="60"/>
      <w:widowControl/>
    </w:pPr>
    <w:rPr>
      <w:rFonts w:ascii="Times New Roman" w:hAnsi="Times New Roman"/>
      <w:sz w:val="24"/>
      <w:szCs w:val="24"/>
      <w:lang w:val="en-GB"/>
    </w:rPr>
  </w:style>
  <w:style w:type="paragraph" w:styleId="1502" w:customStyle="1">
    <w:name w:val="列表项目符号2"/>
    <w:basedOn w:val="919"/>
    <w:pPr>
      <w:numPr>
        <w:numId w:val="15"/>
      </w:numPr>
      <w:spacing w:line="360" w:lineRule="auto"/>
    </w:pPr>
    <w:rPr>
      <w:rFonts w:ascii="Times New Roman" w:hAnsi="Times New Roman"/>
      <w:szCs w:val="21"/>
    </w:rPr>
  </w:style>
  <w:style w:type="paragraph" w:styleId="1503" w:customStyle="1">
    <w:name w:val="s14"/>
    <w:basedOn w:val="919"/>
    <w:pPr>
      <w:jc w:val="left"/>
      <w:widowControl/>
    </w:pPr>
    <w:rPr>
      <w:rFonts w:cs="Arial"/>
      <w:color w:val="000000"/>
      <w:sz w:val="20"/>
    </w:rPr>
  </w:style>
  <w:style w:type="paragraph" w:styleId="1504" w:customStyle="1">
    <w:name w:val="Char Char1 Char Char Char Char Char Char1"/>
    <w:basedOn w:val="919"/>
    <w:pPr>
      <w:jc w:val="left"/>
      <w:spacing w:after="160" w:line="240" w:lineRule="exact"/>
      <w:widowControl/>
    </w:pPr>
    <w:rPr>
      <w:rFonts w:ascii="Verdana" w:hAnsi="Verdana" w:eastAsia="仿宋_GB2312"/>
      <w:sz w:val="24"/>
      <w:lang w:eastAsia="en-US"/>
    </w:rPr>
  </w:style>
  <w:style w:type="paragraph" w:styleId="1505" w:customStyle="1">
    <w:name w:val="摘要"/>
    <w:next w:val="1328"/>
    <w:pPr>
      <w:ind w:firstLine="425"/>
      <w:jc w:val="both"/>
      <w:spacing w:line="312" w:lineRule="atLeast"/>
      <w:widowControl w:val="off"/>
    </w:pPr>
    <w:rPr>
      <w:rFonts w:ascii="Times New Roman" w:hAnsi="Times New Roman" w:eastAsia="楷体_GB2312"/>
    </w:rPr>
  </w:style>
  <w:style w:type="paragraph" w:styleId="1506" w:customStyle="1">
    <w:name w:val="Char1"/>
    <w:basedOn w:val="919"/>
    <w:pPr>
      <w:jc w:val="left"/>
      <w:spacing w:after="160" w:line="240" w:lineRule="exact"/>
      <w:widowControl/>
    </w:pPr>
    <w:rPr>
      <w:rFonts w:ascii="Verdana" w:hAnsi="Verdana"/>
      <w:sz w:val="20"/>
      <w:lang w:eastAsia="en-US"/>
    </w:rPr>
  </w:style>
  <w:style w:type="paragraph" w:styleId="1507" w:customStyle="1">
    <w:name w:val="带编号的表格内容"/>
    <w:basedOn w:val="1305"/>
    <w:pPr>
      <w:numPr>
        <w:numId w:val="16"/>
      </w:numPr>
      <w:ind w:firstLine="200"/>
      <w:jc w:val="both"/>
      <w:widowControl w:val="off"/>
      <w:tabs>
        <w:tab w:val="left" w:pos="360" w:leader="none"/>
      </w:tabs>
    </w:pPr>
  </w:style>
  <w:style w:type="paragraph" w:styleId="1508" w:customStyle="1">
    <w:name w:val="xyx"/>
    <w:basedOn w:val="919"/>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09" w:customStyle="1">
    <w:name w:val="作者"/>
    <w:next w:val="1505"/>
    <w:pPr>
      <w:jc w:val="center"/>
      <w:spacing w:line="360" w:lineRule="auto"/>
      <w:widowControl w:val="off"/>
    </w:pPr>
    <w:rPr>
      <w:rFonts w:ascii="宋体" w:hAnsi="宋体"/>
      <w:b/>
      <w:sz w:val="36"/>
      <w:szCs w:val="36"/>
    </w:rPr>
  </w:style>
  <w:style w:type="paragraph" w:styleId="1510" w:customStyle="1">
    <w:name w:val="正文 + 两端对齐"/>
    <w:basedOn w:val="957"/>
    <w:pPr>
      <w:ind w:left="0"/>
      <w:spacing w:line="300" w:lineRule="auto"/>
    </w:pPr>
    <w:rPr>
      <w:rFonts w:ascii="宋体" w:hAnsi="Times New Roman" w:eastAsia="宋体"/>
      <w:sz w:val="20"/>
    </w:rPr>
  </w:style>
  <w:style w:type="paragraph" w:styleId="1511" w:customStyle="1">
    <w:name w:val="列举项目"/>
    <w:basedOn w:val="1064"/>
    <w:pPr>
      <w:numPr>
        <w:numId w:val="18"/>
      </w:numPr>
      <w:ind w:left="420" w:firstLine="0"/>
      <w:jc w:val="left"/>
      <w:widowControl/>
      <w:tabs>
        <w:tab w:val="left" w:pos="360" w:leader="none"/>
        <w:tab w:val="clear" w:pos="420" w:leader="none"/>
      </w:tabs>
    </w:pPr>
    <w:rPr>
      <w:rFonts w:cs="宋体"/>
    </w:rPr>
  </w:style>
  <w:style w:type="paragraph" w:styleId="1512" w:customStyle="1">
    <w:name w:val="a0"/>
    <w:basedOn w:val="919"/>
    <w:pPr>
      <w:jc w:val="left"/>
      <w:spacing w:before="100" w:beforeAutospacing="1" w:after="100" w:afterAutospacing="1"/>
      <w:widowControl/>
    </w:pPr>
    <w:rPr>
      <w:rFonts w:ascii="宋体" w:hAnsi="宋体" w:cs="宋体"/>
      <w:sz w:val="24"/>
      <w:szCs w:val="24"/>
    </w:rPr>
  </w:style>
  <w:style w:type="paragraph" w:styleId="1513" w:customStyle="1">
    <w:name w:val="Date1"/>
    <w:basedOn w:val="919"/>
    <w:next w:val="919"/>
    <w:pPr>
      <w:spacing w:line="312" w:lineRule="atLeast"/>
    </w:pPr>
    <w:rPr>
      <w:rFonts w:ascii="Times New Roman" w:hAnsi="Times New Roman"/>
      <w:sz w:val="24"/>
    </w:rPr>
  </w:style>
  <w:style w:type="paragraph" w:styleId="1514" w:customStyle="1">
    <w:name w:val="说明/目录"/>
    <w:basedOn w:val="919"/>
    <w:pPr>
      <w:jc w:val="center"/>
      <w:pageBreakBefore/>
      <w:spacing w:line="300" w:lineRule="auto"/>
    </w:pPr>
    <w:rPr>
      <w:rFonts w:ascii="方正楷体简体" w:hAnsi="Times New Roman" w:eastAsia="方正楷体简体" w:cs="宋体"/>
      <w:b/>
      <w:sz w:val="36"/>
      <w:szCs w:val="36"/>
    </w:rPr>
  </w:style>
  <w:style w:type="paragraph" w:styleId="1515" w:customStyle="1">
    <w:name w:val="Char Char1 Char Char Char Char Char Char Char Char Char Char"/>
    <w:basedOn w:val="919"/>
    <w:pPr>
      <w:ind w:right="-360"/>
      <w:jc w:val="left"/>
      <w:spacing w:before="120" w:after="160" w:line="360" w:lineRule="auto"/>
      <w:widowControl/>
    </w:pPr>
    <w:rPr>
      <w:szCs w:val="24"/>
      <w:lang w:eastAsia="en-US"/>
    </w:rPr>
  </w:style>
  <w:style w:type="paragraph" w:styleId="1516" w:customStyle="1">
    <w:name w:val="章标题"/>
    <w:next w:val="919"/>
    <w:pPr>
      <w:numPr>
        <w:ilvl w:val="1"/>
        <w:numId w:val="9"/>
      </w:numPr>
      <w:jc w:val="both"/>
      <w:outlineLvl w:val="1"/>
    </w:pPr>
    <w:rPr>
      <w:rFonts w:ascii="黑体" w:hAnsi="Times New Roman" w:eastAsia="黑体"/>
    </w:rPr>
  </w:style>
  <w:style w:type="paragraph" w:styleId="1517" w:customStyle="1">
    <w:name w:val="样式 段落缩进2 小四 + 段前: 15.6 磅"/>
    <w:basedOn w:val="919"/>
    <w:pPr>
      <w:ind w:firstLine="480"/>
      <w:spacing w:before="312" w:line="360" w:lineRule="auto"/>
    </w:pPr>
    <w:rPr>
      <w:rFonts w:ascii="宋体" w:hAnsi="宋体"/>
      <w:sz w:val="24"/>
    </w:rPr>
  </w:style>
  <w:style w:type="paragraph" w:styleId="1518" w:customStyle="1">
    <w:name w:val="Char Char Char Char Char Char1 Char1"/>
    <w:basedOn w:val="919"/>
    <w:next w:val="919"/>
    <w:pPr>
      <w:jc w:val="left"/>
      <w:spacing w:after="160" w:line="240" w:lineRule="exact"/>
      <w:widowControl/>
    </w:pPr>
    <w:rPr>
      <w:rFonts w:ascii="Times New Roman" w:hAnsi="Times New Roman"/>
      <w:sz w:val="24"/>
      <w:lang w:val="sq-AL"/>
    </w:rPr>
  </w:style>
  <w:style w:type="paragraph" w:styleId="1519" w:customStyle="1">
    <w:name w:val="正文首行缩进3"/>
    <w:basedOn w:val="919"/>
    <w:next w:val="919"/>
    <w:pPr>
      <w:ind w:firstLine="480"/>
      <w:spacing w:before="156" w:after="156" w:line="360" w:lineRule="auto"/>
      <w:widowControl/>
    </w:pPr>
    <w:rPr>
      <w:rFonts w:ascii="宋体"/>
      <w:bCs/>
      <w:sz w:val="24"/>
      <w:szCs w:val="21"/>
    </w:rPr>
  </w:style>
  <w:style w:type="paragraph" w:styleId="1520" w:customStyle="1">
    <w:name w:val="目次、标准名称标题"/>
    <w:basedOn w:val="919"/>
    <w:next w:val="919"/>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21" w:customStyle="1">
    <w:name w:val="s2"/>
    <w:basedOn w:val="919"/>
    <w:pPr>
      <w:jc w:val="left"/>
      <w:widowControl/>
    </w:pPr>
    <w:rPr>
      <w:rFonts w:cs="Arial"/>
      <w:color w:val="ffffff"/>
      <w:szCs w:val="21"/>
    </w:rPr>
  </w:style>
  <w:style w:type="paragraph" w:styleId="1522" w:customStyle="1">
    <w:name w:val="样式 正文文本缩进 + 左  0 字符"/>
    <w:basedOn w:val="957"/>
    <w:pPr>
      <w:ind w:left="0" w:firstLine="250"/>
      <w:spacing w:line="360" w:lineRule="auto"/>
    </w:pPr>
    <w:rPr>
      <w:rFonts w:ascii="Times New Roman" w:hAnsi="Times New Roman" w:eastAsia="宋体" w:cs="宋体"/>
      <w:sz w:val="20"/>
    </w:rPr>
  </w:style>
  <w:style w:type="paragraph" w:styleId="1523" w:customStyle="1">
    <w:name w:val="带符号的正文标准格式-2"/>
    <w:basedOn w:val="919"/>
    <w:pPr>
      <w:numPr>
        <w:ilvl w:val="1"/>
        <w:numId w:val="20"/>
      </w:numPr>
      <w:tabs>
        <w:tab w:val="left" w:pos="791" w:leader="none"/>
      </w:tabs>
    </w:pPr>
    <w:rPr>
      <w:rFonts w:ascii="Verdana" w:hAnsi="Verdana" w:eastAsia="华文细黑"/>
      <w:szCs w:val="24"/>
    </w:rPr>
  </w:style>
  <w:style w:type="paragraph" w:styleId="1524" w:customStyle="1">
    <w:name w:val="NEU-T2"/>
    <w:basedOn w:val="1350"/>
    <w:qFormat/>
  </w:style>
  <w:style w:type="paragraph" w:styleId="1525" w:customStyle="1">
    <w:name w:val="实施日期"/>
    <w:basedOn w:val="919"/>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26" w:customStyle="1">
    <w:name w:val="MM Topic 6"/>
    <w:basedOn w:val="925"/>
    <w:rPr>
      <w:rFonts w:ascii="Arial" w:hAnsi="Arial" w:eastAsia="黑体"/>
      <w:szCs w:val="24"/>
    </w:rPr>
  </w:style>
  <w:style w:type="paragraph" w:styleId="1527" w:customStyle="1">
    <w:name w:val="bianhao1"/>
    <w:basedOn w:val="1299"/>
    <w:pPr>
      <w:ind w:left="0" w:firstLine="0"/>
    </w:pPr>
    <w:rPr>
      <w:lang w:eastAsia="zh-CN"/>
    </w:rPr>
  </w:style>
  <w:style w:type="paragraph" w:styleId="1528" w:customStyle="1">
    <w:name w:val="Char11"/>
    <w:basedOn w:val="919"/>
    <w:rPr>
      <w:rFonts w:ascii="仿宋_GB2312" w:hAnsi="Times New Roman" w:eastAsia="仿宋_GB2312"/>
      <w:b/>
      <w:sz w:val="32"/>
      <w:szCs w:val="32"/>
    </w:rPr>
  </w:style>
  <w:style w:type="paragraph" w:styleId="1529" w:customStyle="1">
    <w:name w:val="AA"/>
    <w:basedOn w:val="919"/>
    <w:pPr>
      <w:ind w:firstLine="200"/>
      <w:spacing w:line="360" w:lineRule="auto"/>
    </w:pPr>
    <w:rPr>
      <w:rFonts w:ascii="Times New Roman" w:hAnsi="Times New Roman"/>
      <w:szCs w:val="24"/>
    </w:rPr>
  </w:style>
  <w:style w:type="paragraph" w:styleId="1530" w:customStyle="1">
    <w:name w:val="目录标题"/>
    <w:pPr>
      <w:jc w:val="center"/>
    </w:pPr>
    <w:rPr>
      <w:rFonts w:eastAsia="黑体"/>
      <w:sz w:val="36"/>
    </w:rPr>
  </w:style>
  <w:style w:type="paragraph" w:styleId="1531" w:customStyle="1">
    <w:name w:val="Char Char2 Char Char Char Char Char Char Char Char1"/>
    <w:basedOn w:val="919"/>
    <w:pPr>
      <w:jc w:val="left"/>
      <w:spacing w:after="160" w:line="240" w:lineRule="exact"/>
      <w:widowControl/>
    </w:pPr>
    <w:rPr>
      <w:rFonts w:ascii="Verdana" w:hAnsi="Verdana"/>
      <w:sz w:val="24"/>
      <w:lang w:eastAsia="en-US"/>
    </w:rPr>
  </w:style>
  <w:style w:type="paragraph" w:styleId="1532" w:customStyle="1">
    <w:name w:val="五级条标题"/>
    <w:basedOn w:val="1533"/>
    <w:next w:val="1476"/>
    <w:pPr>
      <w:outlineLvl w:val="6"/>
    </w:pPr>
  </w:style>
  <w:style w:type="paragraph" w:styleId="1533" w:customStyle="1">
    <w:name w:val="四级条标题"/>
    <w:basedOn w:val="1534"/>
    <w:next w:val="1476"/>
    <w:pPr>
      <w:outlineLvl w:val="5"/>
    </w:pPr>
  </w:style>
  <w:style w:type="paragraph" w:styleId="1534" w:customStyle="1">
    <w:name w:val="三级条标题"/>
    <w:basedOn w:val="1481"/>
    <w:next w:val="1476"/>
    <w:pPr>
      <w:numPr>
        <w:ilvl w:val="0"/>
        <w:numId w:val="0"/>
      </w:numPr>
      <w:jc w:val="both"/>
      <w:outlineLvl w:val="4"/>
    </w:pPr>
    <w:rPr>
      <w:rFonts w:ascii="黑体"/>
    </w:rPr>
  </w:style>
  <w:style w:type="paragraph" w:styleId="1535" w:customStyle="1">
    <w:name w:val="article1"/>
    <w:basedOn w:val="919"/>
    <w:pPr>
      <w:ind w:firstLine="360"/>
      <w:jc w:val="left"/>
      <w:spacing w:before="120" w:line="420" w:lineRule="atLeast"/>
      <w:widowControl/>
    </w:pPr>
    <w:rPr>
      <w:rFonts w:ascii="宋体" w:hAnsi="宋体" w:cs="宋体"/>
      <w:color w:val="000000"/>
      <w:sz w:val="20"/>
    </w:rPr>
  </w:style>
  <w:style w:type="paragraph" w:styleId="1536" w:customStyle="1">
    <w:name w:val="样式 点对点应答内容 + 蓝色"/>
    <w:basedOn w:val="1537"/>
    <w:rPr>
      <w:color w:val="0000ff"/>
      <w:sz w:val="24"/>
    </w:rPr>
  </w:style>
  <w:style w:type="paragraph" w:styleId="1537" w:customStyle="1">
    <w:name w:val="点对点应答内容"/>
    <w:basedOn w:val="1381"/>
    <w:pPr>
      <w:ind w:firstLine="560"/>
      <w:spacing w:before="156" w:after="156"/>
    </w:pPr>
    <w:rPr>
      <w:i/>
      <w:iCs/>
      <w:sz w:val="28"/>
      <w:u w:val="single"/>
    </w:rPr>
  </w:style>
  <w:style w:type="paragraph" w:styleId="1538" w:customStyle="1">
    <w:name w:val="样式 小四 行距: 1.5 倍行距"/>
    <w:basedOn w:val="919"/>
    <w:pPr>
      <w:ind w:firstLine="420"/>
    </w:pPr>
    <w:rPr>
      <w:rFonts w:ascii="Times New Roman" w:hAnsi="Times New Roman" w:cs="宋体"/>
    </w:rPr>
  </w:style>
  <w:style w:type="paragraph" w:styleId="1539" w:customStyle="1">
    <w:name w:val="s12"/>
    <w:basedOn w:val="919"/>
    <w:pPr>
      <w:jc w:val="left"/>
      <w:widowControl/>
    </w:pPr>
    <w:rPr>
      <w:rFonts w:ascii="Times New Roman" w:hAnsi="Times New Roman"/>
      <w:color w:val="000000"/>
      <w:sz w:val="24"/>
      <w:szCs w:val="24"/>
    </w:rPr>
  </w:style>
  <w:style w:type="paragraph" w:styleId="1540" w:customStyle="1">
    <w:name w:val="nt"/>
    <w:basedOn w:val="919"/>
    <w:pPr>
      <w:jc w:val="left"/>
      <w:spacing w:before="100" w:beforeAutospacing="1" w:after="100" w:afterAutospacing="1"/>
      <w:widowControl/>
    </w:pPr>
    <w:rPr>
      <w:rFonts w:ascii="宋体" w:hAnsi="宋体" w:cs="宋体"/>
      <w:sz w:val="24"/>
      <w:szCs w:val="24"/>
    </w:rPr>
  </w:style>
  <w:style w:type="paragraph" w:styleId="1541" w:customStyle="1">
    <w:name w:val="arial122"/>
    <w:basedOn w:val="919"/>
    <w:pPr>
      <w:jc w:val="left"/>
      <w:spacing w:before="100" w:beforeAutospacing="1" w:after="100" w:afterAutospacing="1"/>
      <w:widowControl/>
    </w:pPr>
    <w:rPr>
      <w:rFonts w:ascii="宋体" w:hAnsi="宋体" w:cs="宋体"/>
      <w:sz w:val="24"/>
      <w:szCs w:val="24"/>
    </w:rPr>
  </w:style>
  <w:style w:type="paragraph" w:styleId="1542" w:customStyle="1">
    <w:name w:val="正文 缩进 小四"/>
    <w:basedOn w:val="919"/>
    <w:pPr>
      <w:ind w:firstLine="200"/>
    </w:pPr>
    <w:rPr>
      <w:rFonts w:ascii="Times New Roman" w:hAnsi="Times New Roman" w:cs="宋体"/>
      <w:sz w:val="24"/>
    </w:rPr>
  </w:style>
  <w:style w:type="paragraph" w:styleId="1543" w:customStyle="1">
    <w:name w:val="s9"/>
    <w:basedOn w:val="919"/>
    <w:pPr>
      <w:jc w:val="left"/>
      <w:widowControl/>
    </w:pPr>
    <w:rPr>
      <w:rFonts w:ascii="黑体" w:hAnsi="黑体" w:eastAsia="黑体" w:cs="宋体"/>
      <w:color w:val="000000"/>
      <w:sz w:val="32"/>
      <w:szCs w:val="32"/>
    </w:rPr>
  </w:style>
  <w:style w:type="paragraph" w:styleId="1544" w:customStyle="1">
    <w:name w:val="带符号的正文标准格式-21"/>
    <w:basedOn w:val="1496"/>
    <w:pPr>
      <w:numPr>
        <w:numId w:val="21"/>
      </w:numPr>
      <w:ind w:left="1440" w:firstLine="178"/>
      <w:tabs>
        <w:tab w:val="left" w:pos="1620" w:leader="none"/>
      </w:tabs>
    </w:pPr>
  </w:style>
  <w:style w:type="paragraph" w:styleId="1545" w:customStyle="1">
    <w:name w:val="Char Char Char Char Char Char Char Char Char Char Char Char Char Char Char1 Char"/>
    <w:basedOn w:val="919"/>
    <w:pPr>
      <w:jc w:val="left"/>
      <w:spacing w:after="160" w:line="240" w:lineRule="exact"/>
      <w:widowControl/>
    </w:pPr>
    <w:rPr>
      <w:rFonts w:ascii="Verdana" w:hAnsi="Verdana"/>
      <w:sz w:val="20"/>
      <w:lang w:eastAsia="en-US"/>
    </w:rPr>
  </w:style>
  <w:style w:type="paragraph" w:styleId="1546" w:customStyle="1">
    <w:name w:val="方案_标题1"/>
    <w:basedOn w:val="920"/>
    <w:next w:val="919"/>
    <w:pPr>
      <w:jc w:val="left"/>
      <w:spacing w:line="480" w:lineRule="auto"/>
      <w:widowControl/>
    </w:pPr>
    <w:rPr>
      <w:rFonts w:ascii="Times New Roman" w:hAnsi="Times New Roman" w:eastAsia="宋体"/>
      <w:bCs/>
      <w:sz w:val="36"/>
      <w:szCs w:val="44"/>
    </w:rPr>
  </w:style>
  <w:style w:type="paragraph" w:styleId="1547" w:customStyle="1">
    <w:name w:val="样式 标题 1QCI heading 1Section HeadingChapter Headlineh1II+I..."/>
    <w:basedOn w:val="920"/>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548" w:customStyle="1">
    <w:name w:val="样式5"/>
    <w:basedOn w:val="919"/>
    <w:pPr>
      <w:ind w:firstLine="425"/>
      <w:spacing w:line="440" w:lineRule="atLeast"/>
      <w:widowControl/>
    </w:pPr>
    <w:rPr>
      <w:rFonts w:ascii="Times New Roman" w:hAnsi="Times New Roman"/>
      <w:sz w:val="24"/>
    </w:rPr>
  </w:style>
  <w:style w:type="paragraph" w:styleId="1549" w:customStyle="1">
    <w:name w:val="Char Char Char Char"/>
    <w:basedOn w:val="919"/>
    <w:pPr>
      <w:jc w:val="left"/>
      <w:spacing w:after="160" w:line="240" w:lineRule="exact"/>
      <w:widowControl/>
    </w:pPr>
    <w:rPr>
      <w:rFonts w:ascii="Verdana" w:hAnsi="Verdana"/>
      <w:sz w:val="20"/>
      <w:lang w:eastAsia="en-US"/>
    </w:rPr>
  </w:style>
  <w:style w:type="paragraph" w:styleId="1550" w:customStyle="1">
    <w:name w:val="z1"/>
    <w:basedOn w:val="919"/>
    <w:pPr>
      <w:ind w:left="359" w:firstLine="480"/>
      <w:spacing w:line="300" w:lineRule="auto"/>
      <w:widowControl/>
    </w:pPr>
    <w:rPr>
      <w:sz w:val="24"/>
      <w:szCs w:val="21"/>
    </w:rPr>
  </w:style>
  <w:style w:type="paragraph" w:styleId="1551" w:customStyle="1">
    <w:name w:val="默认段落字体 Para Char Char Char Char Char Char Char Char Char Char Char Char Char Char"/>
    <w:basedOn w:val="963"/>
    <w:rPr>
      <w:rFonts w:ascii="Tahoma" w:hAnsi="Tahoma"/>
      <w:sz w:val="20"/>
      <w:szCs w:val="24"/>
    </w:rPr>
  </w:style>
  <w:style w:type="paragraph" w:styleId="1552" w:customStyle="1">
    <w:name w:val="Neu-T1"/>
    <w:basedOn w:val="920"/>
    <w:pPr>
      <w:ind w:left="425" w:hanging="425"/>
      <w:jc w:val="left"/>
      <w:keepLines w:val="0"/>
      <w:spacing w:before="0" w:after="0" w:line="480" w:lineRule="auto"/>
    </w:pPr>
    <w:rPr>
      <w:rFonts w:ascii="宋体" w:hAnsi="宋体" w:eastAsia="宋体"/>
      <w:sz w:val="36"/>
      <w:szCs w:val="36"/>
    </w:rPr>
  </w:style>
  <w:style w:type="paragraph" w:styleId="1553" w:customStyle="1">
    <w:name w:val="Char Char Char Char Char Char Char Char Char Char Char Char Char Char Char Char2"/>
    <w:basedOn w:val="919"/>
    <w:pPr>
      <w:tabs>
        <w:tab w:val="left" w:pos="360" w:leader="none"/>
      </w:tabs>
    </w:pPr>
    <w:rPr>
      <w:rFonts w:ascii="Times New Roman" w:hAnsi="Times New Roman"/>
      <w:sz w:val="24"/>
      <w:szCs w:val="24"/>
    </w:rPr>
  </w:style>
  <w:style w:type="paragraph" w:styleId="1554" w:customStyle="1">
    <w:name w:val="07415"/>
    <w:basedOn w:val="919"/>
    <w:pPr>
      <w:jc w:val="left"/>
      <w:spacing w:before="100" w:beforeAutospacing="1" w:after="100" w:afterAutospacing="1"/>
      <w:widowControl/>
    </w:pPr>
    <w:rPr>
      <w:rFonts w:ascii="宋体" w:hAnsi="宋体" w:cs="宋体"/>
      <w:sz w:val="24"/>
      <w:szCs w:val="24"/>
    </w:rPr>
  </w:style>
  <w:style w:type="paragraph" w:styleId="1555" w:customStyle="1">
    <w:name w:val="正文标准样式ty Char"/>
    <w:basedOn w:val="919"/>
    <w:pPr>
      <w:ind w:firstLine="480"/>
      <w:spacing w:line="360" w:lineRule="auto"/>
    </w:pPr>
    <w:rPr>
      <w:rFonts w:ascii="Times New Roman" w:hAnsi="Times New Roman" w:cs="宋体"/>
      <w:sz w:val="24"/>
    </w:rPr>
  </w:style>
  <w:style w:type="paragraph" w:styleId="1556" w:customStyle="1">
    <w:name w:val="样式 正文首行缩进 + 宋体 首行缩进:  0.74 厘米"/>
    <w:basedOn w:val="1145"/>
    <w:pPr>
      <w:ind w:firstLine="0"/>
      <w:spacing w:before="120" w:after="0" w:line="380" w:lineRule="exact"/>
      <w:widowControl w:val="off"/>
    </w:pPr>
    <w:rPr>
      <w:rFonts w:ascii="宋体" w:hAnsi="宋体" w:eastAsia="宋体" w:cs="宋体"/>
      <w:position w:val="0"/>
      <w:sz w:val="24"/>
      <w:szCs w:val="20"/>
    </w:rPr>
  </w:style>
  <w:style w:type="paragraph" w:styleId="1557" w:customStyle="1">
    <w:name w:val="Char Char Char Char Char Char Char1"/>
    <w:basedOn w:val="919"/>
    <w:pPr>
      <w:jc w:val="left"/>
      <w:spacing w:after="160" w:line="240" w:lineRule="exact"/>
      <w:widowControl/>
    </w:pPr>
    <w:rPr>
      <w:rFonts w:ascii="Verdana" w:hAnsi="Verdana"/>
      <w:sz w:val="20"/>
      <w:lang w:eastAsia="en-US"/>
    </w:rPr>
  </w:style>
  <w:style w:type="paragraph" w:styleId="1558" w:customStyle="1">
    <w:name w:val="注标题"/>
    <w:basedOn w:val="919"/>
    <w:rPr>
      <w:rFonts w:ascii="Times New Roman" w:hAnsi="Times New Roman"/>
      <w:sz w:val="18"/>
      <w:szCs w:val="18"/>
    </w:rPr>
  </w:style>
  <w:style w:type="paragraph" w:styleId="1559" w:customStyle="1">
    <w:name w:val="带编号正文标准格式-12"/>
    <w:basedOn w:val="1305"/>
    <w:pPr>
      <w:numPr>
        <w:numId w:val="22"/>
      </w:numPr>
      <w:ind w:left="0" w:firstLine="431"/>
      <w:jc w:val="both"/>
      <w:widowControl w:val="off"/>
      <w:tabs>
        <w:tab w:val="left" w:pos="360" w:leader="none"/>
      </w:tabs>
    </w:pPr>
  </w:style>
  <w:style w:type="paragraph" w:styleId="1560" w:customStyle="1">
    <w:name w:val="Z5"/>
    <w:basedOn w:val="919"/>
    <w:next w:val="919"/>
    <w:pPr>
      <w:ind w:left="1200" w:hanging="360"/>
      <w:spacing w:before="240"/>
      <w:tabs>
        <w:tab w:val="left" w:pos="1200" w:leader="none"/>
        <w:tab w:val="left" w:pos="2580" w:leader="none"/>
      </w:tabs>
      <w:outlineLvl w:val="4"/>
    </w:pPr>
    <w:rPr>
      <w:rFonts w:ascii="Tahoma" w:hAnsi="Tahoma" w:eastAsia="幼圆"/>
      <w:szCs w:val="24"/>
    </w:rPr>
  </w:style>
  <w:style w:type="paragraph" w:styleId="1561" w:customStyle="1">
    <w:name w:val="表格题注"/>
    <w:next w:val="919"/>
    <w:pPr>
      <w:numPr>
        <w:ilvl w:val="8"/>
        <w:numId w:val="23"/>
      </w:numPr>
      <w:ind w:left="1089" w:hanging="369"/>
      <w:jc w:val="center"/>
      <w:keepLines/>
    </w:pPr>
    <w:rPr>
      <w:sz w:val="18"/>
      <w:szCs w:val="18"/>
    </w:rPr>
  </w:style>
  <w:style w:type="paragraph" w:styleId="1562" w:customStyle="1">
    <w:name w:val="插图题注"/>
    <w:next w:val="919"/>
    <w:pPr>
      <w:numPr>
        <w:ilvl w:val="7"/>
        <w:numId w:val="23"/>
      </w:numPr>
      <w:ind w:left="1089" w:hanging="369"/>
      <w:jc w:val="center"/>
    </w:pPr>
    <w:rPr>
      <w:sz w:val="18"/>
      <w:szCs w:val="18"/>
    </w:rPr>
  </w:style>
  <w:style w:type="paragraph" w:styleId="1563" w:customStyle="1">
    <w:name w:val="默认段落字体 Para Char Char Char Char Char Char Char"/>
    <w:basedOn w:val="919"/>
    <w:rPr>
      <w:rFonts w:ascii="Tahoma" w:hAnsi="Tahoma"/>
      <w:sz w:val="24"/>
    </w:rPr>
  </w:style>
  <w:style w:type="paragraph" w:styleId="1564" w:customStyle="1">
    <w:name w:val="带编号正文标准格式-13"/>
    <w:basedOn w:val="1507"/>
    <w:pPr>
      <w:numPr>
        <w:numId w:val="0"/>
      </w:numPr>
    </w:pPr>
  </w:style>
  <w:style w:type="paragraph" w:styleId="1565" w:customStyle="1">
    <w:name w:val="s4"/>
    <w:basedOn w:val="919"/>
    <w:pPr>
      <w:jc w:val="left"/>
      <w:widowControl/>
    </w:pPr>
    <w:rPr>
      <w:rFonts w:ascii="黑体" w:hAnsi="黑体" w:eastAsia="黑体" w:cs="宋体"/>
      <w:color w:val="000000"/>
      <w:sz w:val="30"/>
      <w:szCs w:val="30"/>
    </w:rPr>
  </w:style>
  <w:style w:type="paragraph" w:styleId="1566" w:customStyle="1">
    <w:name w:val="带编号正文标准格式-14"/>
    <w:basedOn w:val="1507"/>
    <w:pPr>
      <w:numPr>
        <w:numId w:val="0"/>
      </w:numPr>
    </w:pPr>
  </w:style>
  <w:style w:type="paragraph" w:styleId="1567" w:customStyle="1">
    <w:name w:val="s7"/>
    <w:basedOn w:val="919"/>
    <w:pPr>
      <w:jc w:val="left"/>
      <w:widowControl/>
    </w:pPr>
    <w:rPr>
      <w:rFonts w:ascii="黑体" w:hAnsi="黑体" w:eastAsia="黑体" w:cs="宋体"/>
      <w:color w:val="000000"/>
      <w:sz w:val="44"/>
      <w:szCs w:val="44"/>
    </w:rPr>
  </w:style>
  <w:style w:type="paragraph" w:styleId="1568" w:customStyle="1">
    <w:name w:val="带编号正文标准格式-11"/>
    <w:basedOn w:val="1566"/>
    <w:pPr>
      <w:ind w:left="1080" w:hanging="540"/>
      <w:tabs>
        <w:tab w:val="left" w:pos="1080" w:leader="none"/>
      </w:tabs>
    </w:pPr>
  </w:style>
  <w:style w:type="paragraph" w:styleId="1569" w:customStyle="1">
    <w:name w:val="p"/>
    <w:basedOn w:val="919"/>
    <w:pPr>
      <w:jc w:val="left"/>
      <w:widowControl/>
    </w:pPr>
    <w:rPr>
      <w:rFonts w:ascii="宋体" w:hAnsi="宋体" w:cs="宋体"/>
      <w:color w:val="000000"/>
      <w:sz w:val="24"/>
      <w:szCs w:val="24"/>
    </w:rPr>
  </w:style>
  <w:style w:type="paragraph" w:styleId="1570" w:customStyle="1">
    <w:name w:val="s6"/>
    <w:basedOn w:val="919"/>
    <w:pPr>
      <w:jc w:val="left"/>
      <w:widowControl/>
    </w:pPr>
    <w:rPr>
      <w:rFonts w:cs="Arial"/>
      <w:color w:val="000000"/>
      <w:sz w:val="44"/>
      <w:szCs w:val="44"/>
    </w:rPr>
  </w:style>
  <w:style w:type="paragraph" w:styleId="1571" w:customStyle="1">
    <w:name w:val="点对点应答"/>
    <w:basedOn w:val="1305"/>
    <w:pPr>
      <w:ind w:firstLine="200"/>
      <w:jc w:val="both"/>
      <w:widowControl w:val="off"/>
    </w:pPr>
    <w:rPr>
      <w:i/>
      <w:color w:val="0000ff"/>
      <w:szCs w:val="21"/>
    </w:rPr>
  </w:style>
  <w:style w:type="paragraph" w:styleId="1572" w:customStyle="1">
    <w:name w:val="s5"/>
    <w:basedOn w:val="919"/>
    <w:pPr>
      <w:jc w:val="left"/>
      <w:widowControl/>
    </w:pPr>
    <w:rPr>
      <w:rFonts w:cs="Arial"/>
      <w:color w:val="000000"/>
      <w:sz w:val="30"/>
      <w:szCs w:val="30"/>
    </w:rPr>
  </w:style>
  <w:style w:type="paragraph" w:styleId="1573" w:customStyle="1">
    <w:name w:val="日期1"/>
    <w:basedOn w:val="919"/>
    <w:next w:val="919"/>
    <w:pPr>
      <w:spacing w:line="312" w:lineRule="atLeast"/>
    </w:pPr>
    <w:rPr>
      <w:rFonts w:ascii="Times New Roman" w:hAnsi="Times New Roman"/>
      <w:sz w:val="24"/>
    </w:rPr>
  </w:style>
  <w:style w:type="paragraph" w:styleId="1574" w:customStyle="1">
    <w:name w:val="前言、引言标题"/>
    <w:next w:val="919"/>
    <w:pPr>
      <w:jc w:val="center"/>
      <w:spacing w:before="640" w:after="560"/>
      <w:shd w:val="clear" w:color="ffffff" w:fill="ffffff"/>
      <w:outlineLvl w:val="0"/>
    </w:pPr>
    <w:rPr>
      <w:rFonts w:ascii="黑体" w:hAnsi="Times New Roman" w:eastAsia="黑体"/>
      <w:sz w:val="32"/>
    </w:rPr>
  </w:style>
  <w:style w:type="paragraph" w:styleId="1575" w:customStyle="1">
    <w:name w:val="Char Char Char Char Char Char Char Char"/>
    <w:basedOn w:val="919"/>
    <w:pPr>
      <w:tabs>
        <w:tab w:val="left" w:pos="360" w:leader="none"/>
      </w:tabs>
    </w:pPr>
    <w:rPr>
      <w:rFonts w:ascii="Times New Roman" w:hAnsi="Times New Roman"/>
      <w:sz w:val="24"/>
      <w:szCs w:val="24"/>
    </w:rPr>
  </w:style>
  <w:style w:type="paragraph" w:styleId="1576" w:customStyle="1">
    <w:name w:val="s3"/>
    <w:basedOn w:val="919"/>
    <w:pPr>
      <w:jc w:val="left"/>
      <w:widowControl/>
    </w:pPr>
    <w:rPr>
      <w:rFonts w:ascii="黑体" w:hAnsi="黑体" w:eastAsia="黑体" w:cs="宋体"/>
      <w:color w:val="ffffff"/>
      <w:sz w:val="72"/>
      <w:szCs w:val="72"/>
    </w:rPr>
  </w:style>
  <w:style w:type="paragraph" w:styleId="1577" w:customStyle="1">
    <w:name w:val="表头"/>
    <w:basedOn w:val="919"/>
    <w:pPr>
      <w:jc w:val="center"/>
      <w:spacing w:before="160" w:after="60"/>
    </w:pPr>
    <w:rPr>
      <w:rFonts w:ascii="黑体" w:hAnsi="Monotype Corsiva" w:eastAsia="黑体"/>
      <w:b/>
      <w:szCs w:val="24"/>
    </w:rPr>
  </w:style>
  <w:style w:type="paragraph" w:styleId="1578" w:customStyle="1">
    <w:name w:val="文档正文"/>
    <w:basedOn w:val="919"/>
    <w:pPr>
      <w:ind w:firstLine="567"/>
      <w:spacing w:line="480" w:lineRule="atLeast"/>
    </w:pPr>
    <w:rPr>
      <w:rFonts w:ascii="长城仿宋" w:hAnsi="Times New Roman"/>
      <w:sz w:val="24"/>
    </w:rPr>
  </w:style>
  <w:style w:type="paragraph" w:styleId="1579" w:customStyle="1">
    <w:name w:val="样式 宋体 首行缩进:  2 字符"/>
    <w:basedOn w:val="919"/>
    <w:next w:val="951"/>
    <w:pPr>
      <w:ind w:firstLine="200"/>
      <w:spacing w:line="360" w:lineRule="auto"/>
    </w:pPr>
    <w:rPr>
      <w:rFonts w:ascii="宋体" w:hAnsi="宋体" w:cs="宋体"/>
      <w:sz w:val="24"/>
      <w:szCs w:val="24"/>
    </w:rPr>
  </w:style>
  <w:style w:type="paragraph" w:styleId="1580" w:customStyle="1">
    <w:name w:val="s8"/>
    <w:basedOn w:val="919"/>
    <w:pPr>
      <w:jc w:val="left"/>
      <w:widowControl/>
    </w:pPr>
    <w:rPr>
      <w:rFonts w:cs="Arial"/>
      <w:color w:val="000000"/>
      <w:sz w:val="32"/>
      <w:szCs w:val="32"/>
    </w:rPr>
  </w:style>
  <w:style w:type="paragraph" w:styleId="1581" w:customStyle="1">
    <w:name w:val="s10"/>
    <w:basedOn w:val="919"/>
    <w:pPr>
      <w:jc w:val="left"/>
      <w:widowControl/>
    </w:pPr>
    <w:rPr>
      <w:rFonts w:cs="Arial"/>
      <w:color w:val="000000"/>
      <w:sz w:val="24"/>
      <w:szCs w:val="24"/>
    </w:rPr>
  </w:style>
  <w:style w:type="paragraph" w:styleId="1582" w:customStyle="1">
    <w:name w:val="s11"/>
    <w:basedOn w:val="919"/>
    <w:pPr>
      <w:jc w:val="left"/>
      <w:widowControl/>
    </w:pPr>
    <w:rPr>
      <w:rFonts w:ascii="Times New Roman" w:hAnsi="Times New Roman"/>
      <w:b/>
      <w:bCs/>
      <w:color w:val="000000"/>
      <w:sz w:val="24"/>
      <w:szCs w:val="24"/>
    </w:rPr>
  </w:style>
  <w:style w:type="paragraph" w:styleId="1583" w:customStyle="1">
    <w:name w:val="xl118"/>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4" w:customStyle="1">
    <w:name w:val="s15"/>
    <w:basedOn w:val="919"/>
    <w:pPr>
      <w:jc w:val="left"/>
      <w:widowControl/>
    </w:pPr>
    <w:rPr>
      <w:rFonts w:ascii="宋体" w:hAnsi="宋体" w:cs="宋体"/>
      <w:color w:val="000000"/>
      <w:szCs w:val="21"/>
    </w:rPr>
  </w:style>
  <w:style w:type="paragraph" w:styleId="1585" w:customStyle="1">
    <w:name w:val="xl109"/>
    <w:basedOn w:val="919"/>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86" w:customStyle="1">
    <w:name w:val="s16"/>
    <w:basedOn w:val="919"/>
    <w:pPr>
      <w:jc w:val="left"/>
      <w:widowControl/>
    </w:pPr>
    <w:rPr>
      <w:rFonts w:ascii="Wingdings" w:hAnsi="Wingdings" w:cs="宋体"/>
      <w:color w:val="000000"/>
      <w:sz w:val="24"/>
      <w:szCs w:val="24"/>
    </w:rPr>
  </w:style>
  <w:style w:type="paragraph" w:styleId="1587" w:customStyle="1">
    <w:name w:val="xl124"/>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8" w:customStyle="1">
    <w:name w:val="s17"/>
    <w:basedOn w:val="919"/>
    <w:pPr>
      <w:jc w:val="left"/>
      <w:widowControl/>
    </w:pPr>
    <w:rPr>
      <w:rFonts w:cs="Arial"/>
      <w:color w:val="000000"/>
      <w:sz w:val="28"/>
      <w:szCs w:val="28"/>
    </w:rPr>
  </w:style>
  <w:style w:type="paragraph" w:styleId="1589" w:customStyle="1">
    <w:name w:val="xl104"/>
    <w:basedOn w:val="91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90" w:customStyle="1">
    <w:name w:val="s18"/>
    <w:basedOn w:val="919"/>
    <w:pPr>
      <w:jc w:val="left"/>
      <w:widowControl/>
    </w:pPr>
    <w:rPr>
      <w:rFonts w:ascii="黑体" w:hAnsi="黑体" w:eastAsia="黑体" w:cs="宋体"/>
      <w:color w:val="000000"/>
      <w:sz w:val="28"/>
      <w:szCs w:val="28"/>
    </w:rPr>
  </w:style>
  <w:style w:type="paragraph" w:styleId="1591" w:customStyle="1">
    <w:name w:val="s19"/>
    <w:basedOn w:val="919"/>
    <w:pPr>
      <w:jc w:val="left"/>
      <w:widowControl/>
    </w:pPr>
    <w:rPr>
      <w:rFonts w:ascii="Times New Roman" w:hAnsi="Times New Roman"/>
      <w:color w:val="000000"/>
      <w:szCs w:val="21"/>
    </w:rPr>
  </w:style>
  <w:style w:type="paragraph" w:styleId="1592" w:customStyle="1">
    <w:name w:val="s20"/>
    <w:basedOn w:val="919"/>
    <w:pPr>
      <w:jc w:val="left"/>
      <w:widowControl/>
    </w:pPr>
    <w:rPr>
      <w:rFonts w:ascii="Wingdings" w:hAnsi="Wingdings" w:cs="宋体"/>
      <w:color w:val="000000"/>
      <w:szCs w:val="21"/>
    </w:rPr>
  </w:style>
  <w:style w:type="paragraph" w:styleId="1593" w:customStyle="1">
    <w:name w:val="xl119"/>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4" w:customStyle="1">
    <w:name w:val="s21"/>
    <w:basedOn w:val="919"/>
    <w:pPr>
      <w:jc w:val="left"/>
      <w:widowControl/>
    </w:pPr>
    <w:rPr>
      <w:rFonts w:ascii="Calibri" w:hAnsi="Calibri" w:cs="宋体"/>
      <w:color w:val="000000"/>
      <w:szCs w:val="21"/>
    </w:rPr>
  </w:style>
  <w:style w:type="paragraph" w:styleId="1595" w:customStyle="1">
    <w:name w:val="s22"/>
    <w:basedOn w:val="919"/>
    <w:pPr>
      <w:jc w:val="left"/>
      <w:widowControl/>
    </w:pPr>
    <w:rPr>
      <w:rFonts w:ascii="华文细黑" w:hAnsi="华文细黑" w:eastAsia="华文细黑" w:cs="宋体"/>
      <w:color w:val="ffffff"/>
      <w:sz w:val="20"/>
    </w:rPr>
  </w:style>
  <w:style w:type="paragraph" w:styleId="1596" w:customStyle="1">
    <w:name w:val="xl120"/>
    <w:basedOn w:val="91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7" w:customStyle="1">
    <w:name w:val="s23"/>
    <w:basedOn w:val="919"/>
    <w:pPr>
      <w:jc w:val="left"/>
      <w:widowControl/>
    </w:pPr>
    <w:rPr>
      <w:rFonts w:ascii="宋体" w:hAnsi="宋体" w:cs="宋体"/>
      <w:color w:val="000000"/>
      <w:szCs w:val="21"/>
    </w:rPr>
  </w:style>
  <w:style w:type="paragraph" w:styleId="1598" w:customStyle="1">
    <w:name w:val="xl128"/>
    <w:basedOn w:val="91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99" w:customStyle="1">
    <w:name w:val="s24"/>
    <w:basedOn w:val="919"/>
    <w:pPr>
      <w:jc w:val="left"/>
      <w:widowControl/>
    </w:pPr>
    <w:rPr>
      <w:rFonts w:cs="Arial"/>
      <w:color w:val="000000"/>
      <w:sz w:val="18"/>
      <w:szCs w:val="18"/>
    </w:rPr>
  </w:style>
  <w:style w:type="paragraph" w:styleId="1600" w:customStyle="1">
    <w:name w:val="s25"/>
    <w:basedOn w:val="919"/>
    <w:pPr>
      <w:jc w:val="left"/>
      <w:widowControl/>
    </w:pPr>
    <w:rPr>
      <w:rFonts w:cs="Arial"/>
      <w:b/>
      <w:bCs/>
      <w:color w:val="000000"/>
      <w:sz w:val="18"/>
      <w:szCs w:val="18"/>
    </w:rPr>
  </w:style>
  <w:style w:type="paragraph" w:styleId="1601" w:customStyle="1">
    <w:name w:val="xl117"/>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2" w:customStyle="1">
    <w:name w:val="s26"/>
    <w:basedOn w:val="919"/>
    <w:pPr>
      <w:jc w:val="left"/>
      <w:widowControl/>
    </w:pPr>
    <w:rPr>
      <w:rFonts w:ascii="华文细黑" w:hAnsi="华文细黑" w:eastAsia="华文细黑" w:cs="宋体"/>
      <w:color w:val="000000"/>
      <w:sz w:val="18"/>
      <w:szCs w:val="18"/>
    </w:rPr>
  </w:style>
  <w:style w:type="paragraph" w:styleId="1603" w:customStyle="1">
    <w:name w:val="s27"/>
    <w:basedOn w:val="919"/>
    <w:pPr>
      <w:jc w:val="left"/>
      <w:widowControl/>
    </w:pPr>
    <w:rPr>
      <w:rFonts w:cs="Arial"/>
      <w:b/>
      <w:bCs/>
      <w:color w:val="00509b"/>
      <w:sz w:val="18"/>
      <w:szCs w:val="18"/>
    </w:rPr>
  </w:style>
  <w:style w:type="paragraph" w:styleId="1604" w:customStyle="1">
    <w:name w:val="xl103"/>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5" w:customStyle="1">
    <w:name w:val="xl67"/>
    <w:basedOn w:val="9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06" w:customStyle="1">
    <w:name w:val="s28"/>
    <w:basedOn w:val="919"/>
    <w:pPr>
      <w:jc w:val="left"/>
      <w:widowControl/>
    </w:pPr>
    <w:rPr>
      <w:rFonts w:ascii="宋体" w:hAnsi="宋体" w:cs="宋体"/>
      <w:b/>
      <w:bCs/>
      <w:color w:val="000000"/>
      <w:szCs w:val="21"/>
    </w:rPr>
  </w:style>
  <w:style w:type="paragraph" w:styleId="1607" w:customStyle="1">
    <w:name w:val="s29"/>
    <w:basedOn w:val="919"/>
    <w:pPr>
      <w:jc w:val="left"/>
      <w:widowControl/>
    </w:pPr>
    <w:rPr>
      <w:rFonts w:ascii="Wingdings" w:hAnsi="Wingdings" w:cs="宋体"/>
      <w:b/>
      <w:bCs/>
      <w:color w:val="000000"/>
      <w:szCs w:val="21"/>
    </w:rPr>
  </w:style>
  <w:style w:type="paragraph" w:styleId="1608" w:customStyle="1">
    <w:name w:val="s30"/>
    <w:basedOn w:val="919"/>
    <w:pPr>
      <w:jc w:val="left"/>
      <w:widowControl/>
    </w:pPr>
    <w:rPr>
      <w:rFonts w:cs="Arial"/>
      <w:b/>
      <w:bCs/>
      <w:color w:val="000000"/>
      <w:sz w:val="24"/>
      <w:szCs w:val="24"/>
    </w:rPr>
  </w:style>
  <w:style w:type="paragraph" w:styleId="1609" w:customStyle="1">
    <w:name w:val="s31"/>
    <w:basedOn w:val="919"/>
    <w:pPr>
      <w:jc w:val="left"/>
      <w:widowControl/>
    </w:pPr>
    <w:rPr>
      <w:rFonts w:ascii="Symbol" w:hAnsi="Symbol" w:cs="宋体"/>
      <w:color w:val="000000"/>
      <w:sz w:val="24"/>
      <w:szCs w:val="24"/>
    </w:rPr>
  </w:style>
  <w:style w:type="paragraph" w:styleId="1610" w:customStyle="1">
    <w:name w:val="xl97"/>
    <w:basedOn w:val="919"/>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1" w:customStyle="1">
    <w:name w:val="标题3"/>
    <w:basedOn w:val="922"/>
    <w:pPr>
      <w:ind w:left="720" w:hanging="720"/>
      <w:spacing w:before="120" w:after="120" w:line="360" w:lineRule="auto"/>
      <w:tabs>
        <w:tab w:val="left" w:pos="720" w:leader="none"/>
      </w:tabs>
    </w:pPr>
    <w:rPr>
      <w:rFonts w:ascii="Times New Roman" w:hAnsi="Times New Roman"/>
    </w:rPr>
  </w:style>
  <w:style w:type="paragraph" w:styleId="1612" w:customStyle="1">
    <w:name w:val="标题二"/>
    <w:basedOn w:val="919"/>
    <w:pPr>
      <w:ind w:left="600" w:hanging="373"/>
      <w:tabs>
        <w:tab w:val="left" w:pos="947" w:leader="none"/>
      </w:tabs>
    </w:pPr>
    <w:rPr>
      <w:rFonts w:ascii="Times New Roman" w:hAnsi="Times New Roman"/>
    </w:rPr>
  </w:style>
  <w:style w:type="paragraph" w:styleId="1613" w:customStyle="1">
    <w:name w:val="xl92"/>
    <w:basedOn w:val="919"/>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4" w:customStyle="1">
    <w:name w:val="xl112"/>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5" w:customStyle="1">
    <w:name w:val="样式 样式 正文 + + 首行缩进:  2 字符"/>
    <w:basedOn w:val="919"/>
    <w:pPr>
      <w:ind w:firstLine="200"/>
      <w:spacing w:line="360" w:lineRule="auto"/>
    </w:pPr>
    <w:rPr>
      <w:rFonts w:ascii="Times New Roman" w:hAnsi="Times New Roman" w:cs="宋体"/>
    </w:rPr>
  </w:style>
  <w:style w:type="paragraph" w:styleId="1616"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617" w:customStyle="1">
    <w:name w:val="xl99"/>
    <w:basedOn w:val="91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8" w:customStyle="1">
    <w:name w:val="样式7"/>
    <w:basedOn w:val="919"/>
    <w:pPr>
      <w:ind w:firstLine="601"/>
      <w:spacing w:line="440" w:lineRule="atLeast"/>
    </w:pPr>
    <w:rPr>
      <w:rFonts w:ascii="宋体" w:hAnsi="Times New Roman"/>
      <w:sz w:val="24"/>
    </w:rPr>
  </w:style>
  <w:style w:type="paragraph" w:styleId="1619" w:customStyle="1">
    <w:name w:val="xl123"/>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0" w:customStyle="1">
    <w:name w:val="xl68"/>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1" w:customStyle="1">
    <w:name w:val="xl116"/>
    <w:basedOn w:val="9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2" w:customStyle="1">
    <w:name w:val="xl100"/>
    <w:basedOn w:val="91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3" w:customStyle="1">
    <w:name w:val="xl121"/>
    <w:basedOn w:val="9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24" w:customStyle="1">
    <w:name w:val="样式8"/>
    <w:basedOn w:val="919"/>
    <w:pPr>
      <w:ind w:firstLine="600"/>
      <w:spacing w:line="300" w:lineRule="auto"/>
    </w:pPr>
    <w:rPr>
      <w:rFonts w:ascii="Times New Roman" w:hAnsi="Times New Roman"/>
      <w:sz w:val="28"/>
    </w:rPr>
  </w:style>
  <w:style w:type="paragraph" w:styleId="1625" w:customStyle="1">
    <w:name w:val="xl133"/>
    <w:basedOn w:val="919"/>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26" w:customStyle="1">
    <w:name w:val="xl115"/>
    <w:basedOn w:val="9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7" w:customStyle="1">
    <w:name w:val="xl136"/>
    <w:basedOn w:val="91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28" w:customStyle="1">
    <w:name w:val="xl101"/>
    <w:basedOn w:val="919"/>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9" w:customStyle="1">
    <w:name w:val="xl131"/>
    <w:basedOn w:val="91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30" w:customStyle="1">
    <w:name w:val="xl91"/>
    <w:basedOn w:val="91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xl93"/>
    <w:basedOn w:val="919"/>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2" w:customStyle="1">
    <w:name w:val="xl132"/>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3" w:customStyle="1">
    <w:name w:val="xl94"/>
    <w:basedOn w:val="919"/>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4" w:customStyle="1">
    <w:name w:val="xl137"/>
    <w:basedOn w:val="919"/>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35" w:customStyle="1">
    <w:name w:val="xl95"/>
    <w:basedOn w:val="91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6" w:customStyle="1">
    <w:name w:val="xl125"/>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7" w:customStyle="1">
    <w:name w:val="xl96"/>
    <w:basedOn w:val="919"/>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8" w:customStyle="1">
    <w:name w:val="xl98"/>
    <w:basedOn w:val="91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9" w:customStyle="1">
    <w:name w:val="xl126"/>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0" w:customStyle="1">
    <w:name w:val="xl102"/>
    <w:basedOn w:val="919"/>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41" w:customStyle="1">
    <w:name w:val="xl105"/>
    <w:basedOn w:val="91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2" w:customStyle="1">
    <w:name w:val="xl106"/>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3" w:customStyle="1">
    <w:name w:val="xl107"/>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4" w:customStyle="1">
    <w:name w:val="xl108"/>
    <w:basedOn w:val="919"/>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45" w:customStyle="1">
    <w:name w:val="xl110"/>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6" w:customStyle="1">
    <w:name w:val="xl129"/>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47" w:customStyle="1">
    <w:name w:val="xl111"/>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8" w:customStyle="1">
    <w:name w:val="xl130"/>
    <w:basedOn w:val="919"/>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9" w:customStyle="1">
    <w:name w:val="xl113"/>
    <w:basedOn w:val="91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0" w:customStyle="1">
    <w:name w:val="Char1 Char Char Char Char Char Char Char"/>
    <w:basedOn w:val="919"/>
    <w:pPr>
      <w:jc w:val="left"/>
      <w:spacing w:before="60" w:after="60" w:line="360" w:lineRule="exact"/>
      <w:widowControl/>
    </w:pPr>
    <w:rPr>
      <w:rFonts w:ascii="Tahoma" w:hAnsi="Tahoma" w:cs="宋体"/>
      <w:sz w:val="24"/>
      <w:szCs w:val="24"/>
    </w:rPr>
  </w:style>
  <w:style w:type="paragraph" w:styleId="1651" w:customStyle="1">
    <w:name w:val="xl122"/>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2" w:customStyle="1">
    <w:name w:val="xl127"/>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53" w:customStyle="1">
    <w:name w:val="xl134"/>
    <w:basedOn w:val="91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4" w:customStyle="1">
    <w:name w:val="xl135"/>
    <w:basedOn w:val="91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5" w:customStyle="1">
    <w:name w:val="xl114"/>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56" w:customStyle="1">
    <w:name w:val="①方正一"/>
    <w:basedOn w:val="920"/>
    <w:next w:val="919"/>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57" w:customStyle="1">
    <w:name w:val="②方正二"/>
    <w:basedOn w:val="921"/>
    <w:next w:val="919"/>
    <w:qFormat/>
    <w:pPr>
      <w:numPr>
        <w:ilvl w:val="1"/>
        <w:numId w:val="26"/>
      </w:numPr>
      <w:ind w:left="0" w:firstLine="0"/>
      <w:jc w:val="left"/>
    </w:pPr>
    <w:rPr>
      <w:rFonts w:ascii="宋体" w:hAnsi="宋体" w:eastAsia="方正小标宋_GBK"/>
      <w:b w:val="0"/>
      <w:color w:val="000f2e"/>
      <w:sz w:val="32"/>
      <w:szCs w:val="24"/>
    </w:rPr>
  </w:style>
  <w:style w:type="paragraph" w:styleId="1658" w:customStyle="1">
    <w:name w:val="③方正三"/>
    <w:basedOn w:val="922"/>
    <w:next w:val="919"/>
    <w:qFormat/>
    <w:pPr>
      <w:numPr>
        <w:ilvl w:val="2"/>
        <w:numId w:val="26"/>
      </w:numPr>
      <w:ind w:left="0" w:firstLine="0"/>
      <w:jc w:val="left"/>
      <w:spacing w:before="0" w:after="0" w:line="360" w:lineRule="auto"/>
    </w:pPr>
    <w:rPr>
      <w:rFonts w:ascii="宋体" w:hAnsi="宋体"/>
      <w:b w:val="0"/>
      <w:color w:val="000f2e"/>
      <w:sz w:val="24"/>
    </w:rPr>
  </w:style>
  <w:style w:type="paragraph" w:styleId="1659" w:customStyle="1">
    <w:name w:val="④方正四"/>
    <w:basedOn w:val="923"/>
    <w:next w:val="919"/>
    <w:qFormat/>
    <w:pPr>
      <w:numPr>
        <w:ilvl w:val="3"/>
        <w:numId w:val="26"/>
      </w:numPr>
      <w:ind w:left="0" w:firstLine="0"/>
      <w:jc w:val="left"/>
      <w:spacing w:line="360" w:lineRule="auto"/>
    </w:pPr>
    <w:rPr>
      <w:rFonts w:ascii="宋体" w:hAnsi="宋体" w:eastAsia="宋体"/>
      <w:b w:val="0"/>
      <w:color w:val="000f2e"/>
      <w:sz w:val="24"/>
      <w:szCs w:val="28"/>
    </w:rPr>
  </w:style>
  <w:style w:type="paragraph" w:styleId="1660" w:customStyle="1">
    <w:name w:val="⑤方正五"/>
    <w:basedOn w:val="924"/>
    <w:next w:val="919"/>
    <w:qFormat/>
    <w:pPr>
      <w:numPr>
        <w:ilvl w:val="4"/>
        <w:numId w:val="26"/>
      </w:numPr>
      <w:ind w:left="0" w:firstLine="0"/>
      <w:jc w:val="left"/>
      <w:spacing w:before="0" w:after="0" w:line="360" w:lineRule="auto"/>
    </w:pPr>
    <w:rPr>
      <w:rFonts w:ascii="宋体" w:hAnsi="宋体"/>
      <w:b w:val="0"/>
      <w:color w:val="000f2e"/>
      <w:sz w:val="24"/>
    </w:rPr>
  </w:style>
  <w:style w:type="paragraph" w:styleId="1661" w:customStyle="1">
    <w:name w:val="⑥方正六"/>
    <w:basedOn w:val="925"/>
    <w:next w:val="919"/>
    <w:qFormat/>
    <w:pPr>
      <w:numPr>
        <w:ilvl w:val="5"/>
        <w:numId w:val="26"/>
      </w:numPr>
      <w:ind w:left="0" w:firstLine="0"/>
      <w:jc w:val="left"/>
      <w:spacing w:before="0" w:after="0" w:line="360" w:lineRule="auto"/>
    </w:pPr>
    <w:rPr>
      <w:rFonts w:ascii="宋体" w:hAnsi="宋体"/>
      <w:b w:val="0"/>
      <w:color w:val="000f2e"/>
      <w:szCs w:val="24"/>
    </w:rPr>
  </w:style>
  <w:style w:type="paragraph" w:styleId="1662" w:customStyle="1">
    <w:name w:val="⑦方正七"/>
    <w:basedOn w:val="926"/>
    <w:next w:val="919"/>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63" w:customStyle="1">
    <w:name w:val="⑧方正八"/>
    <w:basedOn w:val="927"/>
    <w:next w:val="919"/>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64" w:customStyle="1">
    <w:name w:val="样式9"/>
    <w:basedOn w:val="921"/>
    <w:qFormat/>
    <w:pPr>
      <w:ind w:firstLine="200"/>
    </w:pPr>
    <w:rPr>
      <w:rFonts w:ascii="宋体" w:hAnsi="宋体"/>
      <w:szCs w:val="21"/>
    </w:rPr>
  </w:style>
  <w:style w:type="paragraph" w:styleId="1665" w:customStyle="1">
    <w:name w:val="列出段落11"/>
    <w:basedOn w:val="919"/>
    <w:uiPriority w:val="99"/>
    <w:qFormat/>
    <w:pPr>
      <w:ind w:firstLine="420"/>
      <w:spacing w:line="360" w:lineRule="auto"/>
    </w:pPr>
    <w:rPr>
      <w:rFonts w:ascii="Calibri" w:hAnsi="Calibri" w:eastAsia="Songti SC" w:cstheme="minorBidi"/>
      <w:szCs w:val="22"/>
    </w:rPr>
  </w:style>
  <w:style w:type="paragraph" w:styleId="1666" w:customStyle="1">
    <w:name w:val="WPSOffice手动目录 1"/>
    <w:qFormat/>
    <w:rPr>
      <w:rFonts w:asciiTheme="minorHAnsi" w:hAnsiTheme="minorHAnsi" w:eastAsiaTheme="minorEastAsia" w:cstheme="minorBidi"/>
      <w:sz w:val="20"/>
    </w:rPr>
  </w:style>
  <w:style w:type="paragraph" w:styleId="1667" w:customStyle="1">
    <w:name w:val="WPSOffice手动目录 2"/>
    <w:qFormat/>
    <w:pPr>
      <w:ind w:left="200"/>
    </w:pPr>
    <w:rPr>
      <w:rFonts w:asciiTheme="minorHAnsi" w:hAnsiTheme="minorHAnsi" w:eastAsiaTheme="minorEastAsia" w:cstheme="minorBidi"/>
      <w:sz w:val="20"/>
    </w:rPr>
  </w:style>
  <w:style w:type="paragraph" w:styleId="1668" w:customStyle="1">
    <w:name w:val="WPSOffice手动目录 3"/>
    <w:qFormat/>
    <w:pPr>
      <w:ind w:left="400"/>
    </w:pPr>
    <w:rPr>
      <w:rFonts w:asciiTheme="minorHAnsi" w:hAnsiTheme="minorHAnsi" w:eastAsiaTheme="minorEastAsia" w:cstheme="minorBidi"/>
      <w:sz w:val="20"/>
    </w:rPr>
  </w:style>
  <w:style w:type="paragraph" w:styleId="1669" w:customStyle="1">
    <w:name w:val="WW-正文文字缩进 2"/>
    <w:basedOn w:val="919"/>
    <w:qFormat/>
    <w:pPr>
      <w:ind w:firstLine="420"/>
    </w:pPr>
    <w:rPr>
      <w:rFonts w:ascii="Times New Roman" w:hAnsi="Times New Roman" w:eastAsia="Songti SC" w:cstheme="minorBidi"/>
    </w:rPr>
  </w:style>
  <w:style w:type="character" w:styleId="1670" w:customStyle="1">
    <w:name w:val="font51"/>
    <w:basedOn w:val="929"/>
    <w:qFormat/>
    <w:rPr>
      <w:rFonts w:hint="eastAsia" w:ascii="宋体" w:hAnsi="宋体" w:eastAsia="宋体" w:cs="宋体"/>
      <w:b/>
      <w:bCs/>
      <w:color w:val="000000"/>
      <w:sz w:val="22"/>
      <w:szCs w:val="22"/>
      <w:u w:val="none"/>
    </w:rPr>
  </w:style>
  <w:style w:type="character" w:styleId="1671" w:customStyle="1">
    <w:name w:val="font31"/>
    <w:qFormat/>
    <w:rPr>
      <w:rFonts w:hint="eastAsia" w:ascii="宋体" w:hAnsi="宋体" w:eastAsia="宋体" w:cs="宋体"/>
      <w:b/>
      <w:bCs/>
      <w:i w:val="0"/>
      <w:iCs w:val="0"/>
      <w:color w:val="000000"/>
      <w:sz w:val="28"/>
      <w:szCs w:val="28"/>
      <w:u w:val="single"/>
    </w:rPr>
  </w:style>
  <w:style w:type="character" w:styleId="1672" w:customStyle="1">
    <w:name w:val="font41"/>
    <w:qFormat/>
    <w:rPr>
      <w:rFonts w:ascii="宋体" w:hAnsi="宋体" w:eastAsia="宋体" w:cs="宋体"/>
      <w:i w:val="0"/>
      <w:iCs w:val="0"/>
      <w:color w:val="000000"/>
      <w:sz w:val="22"/>
      <w:szCs w:val="22"/>
      <w:u w:val="none"/>
    </w:rPr>
  </w:style>
  <w:style w:type="paragraph" w:styleId="1673" w:customStyle="1">
    <w:name w:val="表"/>
    <w:basedOn w:val="919"/>
    <w:uiPriority w:val="99"/>
    <w:qFormat/>
    <w:pPr>
      <w:jc w:val="left"/>
      <w:tabs>
        <w:tab w:val="left" w:pos="6834" w:leader="none"/>
      </w:tabs>
    </w:pPr>
    <w:rPr>
      <w:rFonts w:ascii="Times New Roman" w:hAnsi="Times New Roman" w:eastAsiaTheme="minorEastAsia"/>
      <w:szCs w:val="24"/>
    </w:rPr>
  </w:style>
  <w:style w:type="character" w:styleId="1674" w:customStyle="1">
    <w:name w:val="font91"/>
    <w:basedOn w:val="929"/>
    <w:qFormat/>
    <w:rPr>
      <w:rFonts w:ascii="Wingdings 2" w:hAnsi="Wingdings 2" w:eastAsia="Wingdings 2" w:cs="Wingdings 2"/>
      <w:color w:val="000000"/>
      <w:sz w:val="24"/>
      <w:szCs w:val="24"/>
      <w:u w:val="none"/>
    </w:rPr>
  </w:style>
  <w:style w:type="paragraph" w:styleId="1675" w:customStyle="1">
    <w:name w:val="普通正文"/>
    <w:basedOn w:val="919"/>
    <w:uiPriority w:val="99"/>
    <w:qFormat/>
    <w:pPr>
      <w:ind w:firstLine="482"/>
      <w:spacing w:before="120" w:after="120"/>
    </w:pPr>
    <w:rPr>
      <w:rFonts w:ascii="仿宋" w:hAnsi="仿宋" w:eastAsia="等线"/>
      <w:sz w:val="24"/>
      <w:szCs w:val="24"/>
    </w:rPr>
  </w:style>
  <w:style w:type="character" w:styleId="1676" w:customStyle="1">
    <w:name w:val="font61"/>
    <w:basedOn w:val="929"/>
    <w:qFormat/>
    <w:rPr>
      <w:rFonts w:hint="eastAsia" w:ascii="宋体" w:hAnsi="宋体" w:eastAsia="宋体" w:cs="宋体"/>
      <w:color w:val="000000"/>
      <w:sz w:val="22"/>
      <w:szCs w:val="22"/>
      <w:u w:val="none"/>
    </w:rPr>
  </w:style>
  <w:style w:type="character" w:styleId="1677" w:customStyle="1">
    <w:name w:val="font01"/>
    <w:basedOn w:val="929"/>
    <w:qFormat/>
    <w:rPr>
      <w:rFonts w:hint="eastAsia" w:ascii="宋体" w:hAnsi="宋体" w:eastAsia="宋体" w:cs="宋体"/>
      <w:color w:val="000000"/>
      <w:sz w:val="22"/>
      <w:szCs w:val="22"/>
      <w:u w:val="none"/>
    </w:rPr>
  </w:style>
  <w:style w:type="character" w:styleId="1678" w:customStyle="1">
    <w:name w:val="font81"/>
    <w:basedOn w:val="929"/>
    <w:qFormat/>
    <w:rPr>
      <w:rFonts w:hint="eastAsia" w:ascii="宋体" w:hAnsi="宋体" w:eastAsia="宋体" w:cs="宋体"/>
      <w:color w:val="000000"/>
      <w:sz w:val="22"/>
      <w:szCs w:val="22"/>
      <w:u w:val="none"/>
    </w:rPr>
  </w:style>
  <w:style w:type="character" w:styleId="1679" w:customStyle="1">
    <w:name w:val="font101"/>
    <w:basedOn w:val="929"/>
    <w:qFormat/>
    <w:rPr>
      <w:rFonts w:ascii="宋体 ( 正文 )" w:hAnsi="宋体 ( 正文 )" w:eastAsia="宋体 ( 正文 )" w:cs="宋体 ( 正文 )"/>
      <w:color w:val="ff0000"/>
      <w:sz w:val="21"/>
      <w:szCs w:val="21"/>
      <w:u w:val="none"/>
    </w:rPr>
  </w:style>
  <w:style w:type="paragraph" w:styleId="1680" w:customStyle="1">
    <w:name w:val="Table Text"/>
    <w:basedOn w:val="919"/>
    <w:semiHidden/>
    <w:qFormat/>
    <w:rPr>
      <w:rFonts w:ascii="宋体" w:hAnsi="宋体" w:cs="宋体"/>
      <w:szCs w:val="21"/>
      <w:lang w:eastAsia="en-US"/>
    </w:rPr>
  </w:style>
  <w:style w:type="table" w:styleId="1681" w:customStyle="1">
    <w:name w:val="Table Normal"/>
    <w:semiHidden/>
    <w:unhideWhenUsed/>
    <w:qFormat/>
    <w:rPr>
      <w:sz w:val="20"/>
    </w:rPr>
    <w:tblPr>
      <w:tblCellMar>
        <w:left w:w="0" w:type="dxa"/>
        <w:top w:w="0" w:type="dxa"/>
        <w:right w:w="0" w:type="dxa"/>
        <w:bottom w:w="0" w:type="dxa"/>
      </w:tblCellMar>
    </w:tblPr>
  </w:style>
  <w:style w:type="paragraph" w:styleId="1682" w:customStyle="1">
    <w:name w:val="第1章"/>
    <w:basedOn w:val="919"/>
    <w:qFormat/>
    <w:pPr>
      <w:spacing w:line="360" w:lineRule="auto"/>
      <w:outlineLvl w:val="0"/>
    </w:pPr>
    <w:rPr>
      <w:rFonts w:asciiTheme="minorHAnsi" w:hAnsiTheme="minorHAnsi" w:cstheme="minorBidi"/>
      <w:sz w:val="32"/>
      <w:szCs w:val="24"/>
    </w:rPr>
  </w:style>
  <w:style w:type="paragraph" w:styleId="1683" w:customStyle="1">
    <w:name w:val="1.1"/>
    <w:basedOn w:val="919"/>
    <w:qFormat/>
    <w:pPr>
      <w:spacing w:line="360" w:lineRule="auto"/>
      <w:outlineLvl w:val="1"/>
    </w:pPr>
    <w:rPr>
      <w:rFonts w:asciiTheme="minorHAnsi" w:hAnsiTheme="minorHAnsi" w:cstheme="minorBidi"/>
      <w:sz w:val="28"/>
      <w:szCs w:val="24"/>
    </w:rPr>
  </w:style>
  <w:style w:type="paragraph" w:styleId="1684" w:customStyle="1">
    <w:name w:val="1.1.1.1"/>
    <w:basedOn w:val="919"/>
    <w:qFormat/>
    <w:pPr>
      <w:spacing w:line="360" w:lineRule="auto"/>
      <w:outlineLvl w:val="3"/>
    </w:pPr>
    <w:rPr>
      <w:rFonts w:asciiTheme="minorHAnsi" w:hAnsiTheme="minorHAnsi" w:cstheme="minorBidi"/>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package" Target="embeddings/Microsoft_Excel_Worksheet1.xlsx"/><Relationship Id="rId17" Type="http://schemas.openxmlformats.org/officeDocument/2006/relationships/image" Target="media/image3.emf"/><Relationship Id="rId18"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AD2ED-9420-469A-9CE6-39F0CCEB0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陈晴晴</cp:lastModifiedBy>
  <cp:revision>7150</cp:revision>
  <dcterms:created xsi:type="dcterms:W3CDTF">2021-08-03T08:18:00Z</dcterms:created>
  <dcterms:modified xsi:type="dcterms:W3CDTF">2025-12-19T02:12:23Z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